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58778" w14:textId="5AFDCBAF" w:rsidR="00B92192" w:rsidRDefault="00DD6AC8">
      <w:r>
        <w:rPr>
          <w:noProof/>
          <w:lang w:eastAsia="en-GB"/>
        </w:rPr>
        <mc:AlternateContent>
          <mc:Choice Requires="wps">
            <w:drawing>
              <wp:anchor distT="0" distB="0" distL="114300" distR="114300" simplePos="0" relativeHeight="251654656" behindDoc="0" locked="0" layoutInCell="1" allowOverlap="1" wp14:anchorId="50911A55" wp14:editId="6B14230B">
                <wp:simplePos x="0" y="0"/>
                <wp:positionH relativeFrom="column">
                  <wp:posOffset>-12700</wp:posOffset>
                </wp:positionH>
                <wp:positionV relativeFrom="paragraph">
                  <wp:posOffset>-202887</wp:posOffset>
                </wp:positionV>
                <wp:extent cx="6743700" cy="8775700"/>
                <wp:effectExtent l="152400" t="152400" r="171450" b="17780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8775700"/>
                        </a:xfrm>
                        <a:prstGeom prst="rect">
                          <a:avLst/>
                        </a:prstGeom>
                        <a:solidFill>
                          <a:srgbClr val="FFFFFF"/>
                        </a:solidFill>
                        <a:ln w="330200">
                          <a:solidFill>
                            <a:srgbClr val="808080"/>
                          </a:solidFill>
                          <a:miter lim="800000"/>
                          <a:headEnd/>
                          <a:tailEnd/>
                        </a:ln>
                      </wps:spPr>
                      <wps:txbx>
                        <w:txbxContent>
                          <w:p w14:paraId="6E901A8C" w14:textId="77777777" w:rsidR="002D34BA" w:rsidRDefault="002D34BA"/>
                          <w:p w14:paraId="29576455" w14:textId="77777777" w:rsidR="00B2218F" w:rsidRDefault="002D34BA">
                            <w:pPr>
                              <w:rPr>
                                <w:rFonts w:ascii="Arial" w:hAnsi="Arial" w:cs="Arial"/>
                                <w:b/>
                                <w:sz w:val="8"/>
                                <w:szCs w:val="8"/>
                              </w:rPr>
                            </w:pPr>
                            <w:r>
                              <w:rPr>
                                <w:rFonts w:ascii="Arial" w:hAnsi="Arial" w:cs="Arial"/>
                                <w:b/>
                                <w:sz w:val="8"/>
                                <w:szCs w:val="8"/>
                              </w:rPr>
                              <w:t xml:space="preserve">   </w:t>
                            </w:r>
                          </w:p>
                          <w:p w14:paraId="18B0DAD6" w14:textId="77777777" w:rsidR="002D34BA" w:rsidRPr="0077493F" w:rsidRDefault="00B2218F">
                            <w:pPr>
                              <w:rPr>
                                <w:rFonts w:ascii="Arial" w:hAnsi="Arial" w:cs="Arial"/>
                                <w:b/>
                                <w:sz w:val="48"/>
                                <w:szCs w:val="48"/>
                              </w:rPr>
                            </w:pPr>
                            <w:r>
                              <w:rPr>
                                <w:rFonts w:ascii="Arial" w:hAnsi="Arial" w:cs="Arial"/>
                                <w:b/>
                                <w:sz w:val="8"/>
                                <w:szCs w:val="8"/>
                              </w:rPr>
                              <w:t xml:space="preserve">                          </w:t>
                            </w:r>
                            <w:r>
                              <w:rPr>
                                <w:rFonts w:ascii="Arial" w:hAnsi="Arial" w:cs="Arial"/>
                                <w:b/>
                                <w:sz w:val="52"/>
                                <w:szCs w:val="52"/>
                              </w:rPr>
                              <w:t xml:space="preserve">COMEPS    </w:t>
                            </w:r>
                            <w:r w:rsidR="002D34BA">
                              <w:rPr>
                                <w:rFonts w:ascii="Arial" w:hAnsi="Arial" w:cs="Arial"/>
                                <w:b/>
                                <w:sz w:val="52"/>
                                <w:szCs w:val="52"/>
                              </w:rPr>
                              <w:t xml:space="preserve">     </w:t>
                            </w:r>
                            <w:r>
                              <w:rPr>
                                <w:rFonts w:ascii="Arial" w:hAnsi="Arial" w:cs="Arial"/>
                                <w:b/>
                                <w:sz w:val="52"/>
                                <w:szCs w:val="52"/>
                              </w:rPr>
                              <w:t xml:space="preserve">                   DALI TEST</w:t>
                            </w:r>
                          </w:p>
                          <w:p w14:paraId="53C801EF" w14:textId="77777777" w:rsidR="002D34BA" w:rsidRDefault="002D34BA" w:rsidP="006A4DFE">
                            <w:pPr>
                              <w:pStyle w:val="Heading4"/>
                              <w:jc w:val="left"/>
                              <w:rPr>
                                <w:sz w:val="72"/>
                              </w:rPr>
                            </w:pPr>
                          </w:p>
                          <w:p w14:paraId="3AFEFE86" w14:textId="77777777" w:rsidR="002D34BA" w:rsidRDefault="002D34BA">
                            <w:pPr>
                              <w:rPr>
                                <w:rFonts w:ascii="Arial" w:hAnsi="Arial"/>
                              </w:rPr>
                            </w:pPr>
                          </w:p>
                          <w:p w14:paraId="63772635" w14:textId="77777777" w:rsidR="002D34BA" w:rsidRDefault="002D34BA">
                            <w:pPr>
                              <w:rPr>
                                <w:rFonts w:ascii="Arial" w:hAnsi="Arial"/>
                              </w:rPr>
                            </w:pPr>
                          </w:p>
                          <w:p w14:paraId="6D019CB0" w14:textId="77777777" w:rsidR="002D34BA" w:rsidRDefault="002D34BA">
                            <w:pPr>
                              <w:rPr>
                                <w:rFonts w:ascii="Arial" w:hAnsi="Arial"/>
                              </w:rPr>
                            </w:pPr>
                          </w:p>
                          <w:p w14:paraId="71E4F92E" w14:textId="77777777" w:rsidR="002D34BA" w:rsidRDefault="002D34BA">
                            <w:pPr>
                              <w:rPr>
                                <w:rFonts w:ascii="Arial" w:hAnsi="Arial"/>
                              </w:rPr>
                            </w:pPr>
                          </w:p>
                          <w:p w14:paraId="7838539E" w14:textId="77777777" w:rsidR="002D34BA" w:rsidRDefault="002D34BA">
                            <w:pPr>
                              <w:rPr>
                                <w:rFonts w:ascii="Arial" w:hAnsi="Arial"/>
                              </w:rPr>
                            </w:pPr>
                          </w:p>
                          <w:p w14:paraId="23ECC29F" w14:textId="77777777" w:rsidR="002D34BA" w:rsidRDefault="002D34BA">
                            <w:pPr>
                              <w:rPr>
                                <w:rFonts w:ascii="Arial" w:hAnsi="Arial"/>
                              </w:rPr>
                            </w:pPr>
                          </w:p>
                          <w:p w14:paraId="4CF308BB" w14:textId="77777777" w:rsidR="002D34BA" w:rsidRDefault="002D34BA">
                            <w:pPr>
                              <w:rPr>
                                <w:rFonts w:ascii="Arial" w:hAnsi="Arial"/>
                              </w:rPr>
                            </w:pPr>
                          </w:p>
                          <w:p w14:paraId="22A2C5E7" w14:textId="77777777" w:rsidR="002D34BA" w:rsidRDefault="002D34BA">
                            <w:pPr>
                              <w:rPr>
                                <w:rFonts w:ascii="Arial" w:hAnsi="Arial"/>
                              </w:rPr>
                            </w:pPr>
                          </w:p>
                          <w:p w14:paraId="598EEBD5" w14:textId="77777777" w:rsidR="002D34BA" w:rsidRDefault="002D34BA">
                            <w:pPr>
                              <w:rPr>
                                <w:rFonts w:ascii="Arial" w:hAnsi="Arial"/>
                              </w:rPr>
                            </w:pPr>
                          </w:p>
                          <w:p w14:paraId="5AFA3E11" w14:textId="77777777" w:rsidR="002D34BA" w:rsidRDefault="002D34BA">
                            <w:pPr>
                              <w:rPr>
                                <w:rFonts w:ascii="Arial" w:hAnsi="Arial"/>
                              </w:rPr>
                            </w:pPr>
                          </w:p>
                          <w:p w14:paraId="4D2BFD66" w14:textId="77777777" w:rsidR="002D34BA" w:rsidRDefault="002D34BA">
                            <w:pPr>
                              <w:rPr>
                                <w:rFonts w:ascii="Arial" w:hAnsi="Arial"/>
                              </w:rPr>
                            </w:pPr>
                          </w:p>
                          <w:p w14:paraId="2BA5091F" w14:textId="77777777" w:rsidR="002D34BA" w:rsidRDefault="002D34BA">
                            <w:pPr>
                              <w:rPr>
                                <w:rFonts w:ascii="Arial" w:hAnsi="Arial"/>
                              </w:rPr>
                            </w:pPr>
                          </w:p>
                          <w:p w14:paraId="755BC6A5" w14:textId="77777777" w:rsidR="002D34BA" w:rsidRDefault="002D34BA">
                            <w:pPr>
                              <w:rPr>
                                <w:rFonts w:ascii="Arial" w:hAnsi="Arial"/>
                              </w:rPr>
                            </w:pPr>
                          </w:p>
                          <w:p w14:paraId="5CE0A6B8" w14:textId="77777777" w:rsidR="002D34BA" w:rsidRDefault="002D34BA">
                            <w:pPr>
                              <w:rPr>
                                <w:rFonts w:ascii="Arial" w:hAnsi="Arial"/>
                              </w:rPr>
                            </w:pPr>
                          </w:p>
                          <w:p w14:paraId="3168C792" w14:textId="77777777" w:rsidR="002D34BA" w:rsidRDefault="002D34BA">
                            <w:pPr>
                              <w:rPr>
                                <w:rFonts w:ascii="Arial" w:hAnsi="Arial"/>
                              </w:rPr>
                            </w:pPr>
                          </w:p>
                          <w:p w14:paraId="1BBD0701" w14:textId="77777777" w:rsidR="002D34BA" w:rsidRDefault="002D34BA">
                            <w:pPr>
                              <w:rPr>
                                <w:rFonts w:ascii="Arial" w:hAnsi="Arial"/>
                              </w:rPr>
                            </w:pPr>
                          </w:p>
                          <w:p w14:paraId="3DC27878" w14:textId="77777777" w:rsidR="002D34BA" w:rsidRDefault="002D34BA">
                            <w:pPr>
                              <w:rPr>
                                <w:rFonts w:ascii="Arial" w:hAnsi="Arial"/>
                              </w:rPr>
                            </w:pPr>
                          </w:p>
                          <w:p w14:paraId="68947BE4" w14:textId="77777777" w:rsidR="002D34BA" w:rsidRDefault="002D34BA">
                            <w:pPr>
                              <w:rPr>
                                <w:rFonts w:ascii="Arial" w:hAnsi="Arial"/>
                              </w:rPr>
                            </w:pPr>
                          </w:p>
                          <w:p w14:paraId="2361D40A" w14:textId="77777777" w:rsidR="002D34BA" w:rsidRDefault="002D34BA">
                            <w:pPr>
                              <w:rPr>
                                <w:rFonts w:ascii="Arial" w:hAnsi="Arial"/>
                              </w:rPr>
                            </w:pPr>
                          </w:p>
                          <w:p w14:paraId="7B1040EC" w14:textId="77777777" w:rsidR="002D34BA" w:rsidRDefault="002D34BA">
                            <w:pPr>
                              <w:rPr>
                                <w:rFonts w:ascii="Arial" w:hAnsi="Arial"/>
                              </w:rPr>
                            </w:pPr>
                          </w:p>
                          <w:p w14:paraId="39978DE7" w14:textId="77777777" w:rsidR="002D34BA" w:rsidRDefault="002D34BA">
                            <w:pPr>
                              <w:rPr>
                                <w:rFonts w:ascii="Arial" w:hAnsi="Arial"/>
                              </w:rPr>
                            </w:pPr>
                          </w:p>
                          <w:p w14:paraId="062BAD9D" w14:textId="77777777" w:rsidR="002D34BA" w:rsidRDefault="002D34BA">
                            <w:pPr>
                              <w:rPr>
                                <w:rFonts w:ascii="Arial" w:hAnsi="Arial"/>
                              </w:rPr>
                            </w:pPr>
                          </w:p>
                          <w:p w14:paraId="54B01994" w14:textId="77777777" w:rsidR="002D34BA" w:rsidRDefault="002D34BA">
                            <w:pPr>
                              <w:rPr>
                                <w:rFonts w:ascii="Arial" w:hAnsi="Arial"/>
                                <w:sz w:val="40"/>
                              </w:rPr>
                            </w:pPr>
                          </w:p>
                          <w:p w14:paraId="02D22FCA" w14:textId="77777777" w:rsidR="002D34BA" w:rsidRDefault="002D34BA">
                            <w:pPr>
                              <w:rPr>
                                <w:rFonts w:ascii="Arial" w:hAnsi="Arial"/>
                                <w:sz w:val="40"/>
                              </w:rPr>
                            </w:pPr>
                          </w:p>
                          <w:p w14:paraId="548016DF" w14:textId="77777777" w:rsidR="002D34BA" w:rsidRDefault="002D34BA">
                            <w:pPr>
                              <w:rPr>
                                <w:rFonts w:ascii="Arial" w:hAnsi="Arial"/>
                                <w:sz w:val="40"/>
                              </w:rPr>
                            </w:pPr>
                          </w:p>
                          <w:p w14:paraId="50FA5596" w14:textId="77777777" w:rsidR="002D34BA" w:rsidRPr="006A4DFE" w:rsidRDefault="002D34BA" w:rsidP="006A4DFE">
                            <w:pPr>
                              <w:rPr>
                                <w:rFonts w:ascii="Arial" w:hAnsi="Arial"/>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911A55" id="_x0000_t202" coordsize="21600,21600" o:spt="202" path="m,l,21600r21600,l21600,xe">
                <v:stroke joinstyle="miter"/>
                <v:path gradientshapeok="t" o:connecttype="rect"/>
              </v:shapetype>
              <v:shape id="Text Box 3" o:spid="_x0000_s1026" type="#_x0000_t202" style="position:absolute;margin-left:-1pt;margin-top:-16pt;width:531pt;height:69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" strokecolor="gray" strokeweight="26pt">
                <v:textbox>
                  <w:txbxContent>
                    <w:p w14:paraId="6E901A8C" w14:textId="77777777" w:rsidR="002D34BA" w:rsidRDefault="002D34BA"/>
                    <w:p w14:paraId="29576455" w14:textId="77777777" w:rsidR="00B2218F" w:rsidRDefault="002D34BA">
                      <w:pPr>
                        <w:rPr>
                          <w:rFonts w:ascii="Arial" w:hAnsi="Arial" w:cs="Arial"/>
                          <w:b/>
                          <w:sz w:val="8"/>
                          <w:szCs w:val="8"/>
                        </w:rPr>
                      </w:pPr>
                      <w:r>
                        <w:rPr>
                          <w:rFonts w:ascii="Arial" w:hAnsi="Arial" w:cs="Arial"/>
                          <w:b/>
                          <w:sz w:val="8"/>
                          <w:szCs w:val="8"/>
                        </w:rPr>
                        <w:t xml:space="preserve">   </w:t>
                      </w:r>
                    </w:p>
                    <w:p w14:paraId="18B0DAD6" w14:textId="77777777" w:rsidR="002D34BA" w:rsidRPr="0077493F" w:rsidRDefault="00B2218F">
                      <w:pPr>
                        <w:rPr>
                          <w:rFonts w:ascii="Arial" w:hAnsi="Arial" w:cs="Arial"/>
                          <w:b/>
                          <w:sz w:val="48"/>
                          <w:szCs w:val="48"/>
                        </w:rPr>
                      </w:pPr>
                      <w:r>
                        <w:rPr>
                          <w:rFonts w:ascii="Arial" w:hAnsi="Arial" w:cs="Arial"/>
                          <w:b/>
                          <w:sz w:val="8"/>
                          <w:szCs w:val="8"/>
                        </w:rPr>
                        <w:t xml:space="preserve">                          </w:t>
                      </w:r>
                      <w:r>
                        <w:rPr>
                          <w:rFonts w:ascii="Arial" w:hAnsi="Arial" w:cs="Arial"/>
                          <w:b/>
                          <w:sz w:val="52"/>
                          <w:szCs w:val="52"/>
                        </w:rPr>
                        <w:t xml:space="preserve">COMEPS    </w:t>
                      </w:r>
                      <w:r w:rsidR="002D34BA">
                        <w:rPr>
                          <w:rFonts w:ascii="Arial" w:hAnsi="Arial" w:cs="Arial"/>
                          <w:b/>
                          <w:sz w:val="52"/>
                          <w:szCs w:val="52"/>
                        </w:rPr>
                        <w:t xml:space="preserve">     </w:t>
                      </w:r>
                      <w:r>
                        <w:rPr>
                          <w:rFonts w:ascii="Arial" w:hAnsi="Arial" w:cs="Arial"/>
                          <w:b/>
                          <w:sz w:val="52"/>
                          <w:szCs w:val="52"/>
                        </w:rPr>
                        <w:t xml:space="preserve">                   DALI TEST</w:t>
                      </w:r>
                    </w:p>
                    <w:p w14:paraId="53C801EF" w14:textId="77777777" w:rsidR="002D34BA" w:rsidRDefault="002D34BA" w:rsidP="006A4DFE">
                      <w:pPr>
                        <w:pStyle w:val="Heading4"/>
                        <w:jc w:val="left"/>
                        <w:rPr>
                          <w:sz w:val="72"/>
                        </w:rPr>
                      </w:pPr>
                    </w:p>
                    <w:p w14:paraId="3AFEFE86" w14:textId="77777777" w:rsidR="002D34BA" w:rsidRDefault="002D34BA">
                      <w:pPr>
                        <w:rPr>
                          <w:rFonts w:ascii="Arial" w:hAnsi="Arial"/>
                        </w:rPr>
                      </w:pPr>
                    </w:p>
                    <w:p w14:paraId="63772635" w14:textId="77777777" w:rsidR="002D34BA" w:rsidRDefault="002D34BA">
                      <w:pPr>
                        <w:rPr>
                          <w:rFonts w:ascii="Arial" w:hAnsi="Arial"/>
                        </w:rPr>
                      </w:pPr>
                    </w:p>
                    <w:p w14:paraId="6D019CB0" w14:textId="77777777" w:rsidR="002D34BA" w:rsidRDefault="002D34BA">
                      <w:pPr>
                        <w:rPr>
                          <w:rFonts w:ascii="Arial" w:hAnsi="Arial"/>
                        </w:rPr>
                      </w:pPr>
                    </w:p>
                    <w:p w14:paraId="71E4F92E" w14:textId="77777777" w:rsidR="002D34BA" w:rsidRDefault="002D34BA">
                      <w:pPr>
                        <w:rPr>
                          <w:rFonts w:ascii="Arial" w:hAnsi="Arial"/>
                        </w:rPr>
                      </w:pPr>
                    </w:p>
                    <w:p w14:paraId="7838539E" w14:textId="77777777" w:rsidR="002D34BA" w:rsidRDefault="002D34BA">
                      <w:pPr>
                        <w:rPr>
                          <w:rFonts w:ascii="Arial" w:hAnsi="Arial"/>
                        </w:rPr>
                      </w:pPr>
                    </w:p>
                    <w:p w14:paraId="23ECC29F" w14:textId="77777777" w:rsidR="002D34BA" w:rsidRDefault="002D34BA">
                      <w:pPr>
                        <w:rPr>
                          <w:rFonts w:ascii="Arial" w:hAnsi="Arial"/>
                        </w:rPr>
                      </w:pPr>
                    </w:p>
                    <w:p w14:paraId="4CF308BB" w14:textId="77777777" w:rsidR="002D34BA" w:rsidRDefault="002D34BA">
                      <w:pPr>
                        <w:rPr>
                          <w:rFonts w:ascii="Arial" w:hAnsi="Arial"/>
                        </w:rPr>
                      </w:pPr>
                    </w:p>
                    <w:p w14:paraId="22A2C5E7" w14:textId="77777777" w:rsidR="002D34BA" w:rsidRDefault="002D34BA">
                      <w:pPr>
                        <w:rPr>
                          <w:rFonts w:ascii="Arial" w:hAnsi="Arial"/>
                        </w:rPr>
                      </w:pPr>
                    </w:p>
                    <w:p w14:paraId="598EEBD5" w14:textId="77777777" w:rsidR="002D34BA" w:rsidRDefault="002D34BA">
                      <w:pPr>
                        <w:rPr>
                          <w:rFonts w:ascii="Arial" w:hAnsi="Arial"/>
                        </w:rPr>
                      </w:pPr>
                    </w:p>
                    <w:p w14:paraId="5AFA3E11" w14:textId="77777777" w:rsidR="002D34BA" w:rsidRDefault="002D34BA">
                      <w:pPr>
                        <w:rPr>
                          <w:rFonts w:ascii="Arial" w:hAnsi="Arial"/>
                        </w:rPr>
                      </w:pPr>
                    </w:p>
                    <w:p w14:paraId="4D2BFD66" w14:textId="77777777" w:rsidR="002D34BA" w:rsidRDefault="002D34BA">
                      <w:pPr>
                        <w:rPr>
                          <w:rFonts w:ascii="Arial" w:hAnsi="Arial"/>
                        </w:rPr>
                      </w:pPr>
                    </w:p>
                    <w:p w14:paraId="2BA5091F" w14:textId="77777777" w:rsidR="002D34BA" w:rsidRDefault="002D34BA">
                      <w:pPr>
                        <w:rPr>
                          <w:rFonts w:ascii="Arial" w:hAnsi="Arial"/>
                        </w:rPr>
                      </w:pPr>
                    </w:p>
                    <w:p w14:paraId="755BC6A5" w14:textId="77777777" w:rsidR="002D34BA" w:rsidRDefault="002D34BA">
                      <w:pPr>
                        <w:rPr>
                          <w:rFonts w:ascii="Arial" w:hAnsi="Arial"/>
                        </w:rPr>
                      </w:pPr>
                    </w:p>
                    <w:p w14:paraId="5CE0A6B8" w14:textId="77777777" w:rsidR="002D34BA" w:rsidRDefault="002D34BA">
                      <w:pPr>
                        <w:rPr>
                          <w:rFonts w:ascii="Arial" w:hAnsi="Arial"/>
                        </w:rPr>
                      </w:pPr>
                    </w:p>
                    <w:p w14:paraId="3168C792" w14:textId="77777777" w:rsidR="002D34BA" w:rsidRDefault="002D34BA">
                      <w:pPr>
                        <w:rPr>
                          <w:rFonts w:ascii="Arial" w:hAnsi="Arial"/>
                        </w:rPr>
                      </w:pPr>
                    </w:p>
                    <w:p w14:paraId="1BBD0701" w14:textId="77777777" w:rsidR="002D34BA" w:rsidRDefault="002D34BA">
                      <w:pPr>
                        <w:rPr>
                          <w:rFonts w:ascii="Arial" w:hAnsi="Arial"/>
                        </w:rPr>
                      </w:pPr>
                    </w:p>
                    <w:p w14:paraId="3DC27878" w14:textId="77777777" w:rsidR="002D34BA" w:rsidRDefault="002D34BA">
                      <w:pPr>
                        <w:rPr>
                          <w:rFonts w:ascii="Arial" w:hAnsi="Arial"/>
                        </w:rPr>
                      </w:pPr>
                    </w:p>
                    <w:p w14:paraId="68947BE4" w14:textId="77777777" w:rsidR="002D34BA" w:rsidRDefault="002D34BA">
                      <w:pPr>
                        <w:rPr>
                          <w:rFonts w:ascii="Arial" w:hAnsi="Arial"/>
                        </w:rPr>
                      </w:pPr>
                    </w:p>
                    <w:p w14:paraId="2361D40A" w14:textId="77777777" w:rsidR="002D34BA" w:rsidRDefault="002D34BA">
                      <w:pPr>
                        <w:rPr>
                          <w:rFonts w:ascii="Arial" w:hAnsi="Arial"/>
                        </w:rPr>
                      </w:pPr>
                    </w:p>
                    <w:p w14:paraId="7B1040EC" w14:textId="77777777" w:rsidR="002D34BA" w:rsidRDefault="002D34BA">
                      <w:pPr>
                        <w:rPr>
                          <w:rFonts w:ascii="Arial" w:hAnsi="Arial"/>
                        </w:rPr>
                      </w:pPr>
                    </w:p>
                    <w:p w14:paraId="39978DE7" w14:textId="77777777" w:rsidR="002D34BA" w:rsidRDefault="002D34BA">
                      <w:pPr>
                        <w:rPr>
                          <w:rFonts w:ascii="Arial" w:hAnsi="Arial"/>
                        </w:rPr>
                      </w:pPr>
                    </w:p>
                    <w:p w14:paraId="062BAD9D" w14:textId="77777777" w:rsidR="002D34BA" w:rsidRDefault="002D34BA">
                      <w:pPr>
                        <w:rPr>
                          <w:rFonts w:ascii="Arial" w:hAnsi="Arial"/>
                        </w:rPr>
                      </w:pPr>
                    </w:p>
                    <w:p w14:paraId="54B01994" w14:textId="77777777" w:rsidR="002D34BA" w:rsidRDefault="002D34BA">
                      <w:pPr>
                        <w:rPr>
                          <w:rFonts w:ascii="Arial" w:hAnsi="Arial"/>
                          <w:sz w:val="40"/>
                        </w:rPr>
                      </w:pPr>
                    </w:p>
                    <w:p w14:paraId="02D22FCA" w14:textId="77777777" w:rsidR="002D34BA" w:rsidRDefault="002D34BA">
                      <w:pPr>
                        <w:rPr>
                          <w:rFonts w:ascii="Arial" w:hAnsi="Arial"/>
                          <w:sz w:val="40"/>
                        </w:rPr>
                      </w:pPr>
                    </w:p>
                    <w:p w14:paraId="548016DF" w14:textId="77777777" w:rsidR="002D34BA" w:rsidRDefault="002D34BA">
                      <w:pPr>
                        <w:rPr>
                          <w:rFonts w:ascii="Arial" w:hAnsi="Arial"/>
                          <w:sz w:val="40"/>
                        </w:rPr>
                      </w:pPr>
                    </w:p>
                    <w:p w14:paraId="50FA5596" w14:textId="77777777" w:rsidR="002D34BA" w:rsidRPr="006A4DFE" w:rsidRDefault="002D34BA" w:rsidP="006A4DFE">
                      <w:pPr>
                        <w:rPr>
                          <w:rFonts w:ascii="Arial" w:hAnsi="Arial"/>
                          <w:sz w:val="32"/>
                        </w:rPr>
                      </w:pPr>
                    </w:p>
                  </w:txbxContent>
                </v:textbox>
              </v:shape>
            </w:pict>
          </mc:Fallback>
        </mc:AlternateContent>
      </w:r>
      <w:r w:rsidRPr="00DD6AC8">
        <w:rPr>
          <w:rFonts w:ascii="Arial" w:hAnsi="Arial" w:cs="Arial"/>
          <w:b/>
          <w:noProof/>
          <w:sz w:val="24"/>
          <w:szCs w:val="24"/>
        </w:rPr>
        <w:drawing>
          <wp:anchor distT="0" distB="0" distL="114300" distR="114300" simplePos="0" relativeHeight="251679232" behindDoc="0" locked="0" layoutInCell="1" allowOverlap="1" wp14:anchorId="68581CCD" wp14:editId="557BE8AA">
            <wp:simplePos x="0" y="0"/>
            <wp:positionH relativeFrom="margin">
              <wp:posOffset>2273300</wp:posOffset>
            </wp:positionH>
            <wp:positionV relativeFrom="paragraph">
              <wp:posOffset>-362263</wp:posOffset>
            </wp:positionV>
            <wp:extent cx="2101755" cy="1079561"/>
            <wp:effectExtent l="0" t="0" r="0" b="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01755" cy="107956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FAF1BE" w14:textId="191059DD" w:rsidR="00B92192" w:rsidRDefault="00B92192"/>
    <w:p w14:paraId="5218D61F" w14:textId="23543620" w:rsidR="00B92192" w:rsidRDefault="00802D60">
      <w:r>
        <w:rPr>
          <w:noProof/>
          <w:lang w:eastAsia="en-GB"/>
        </w:rPr>
        <mc:AlternateContent>
          <mc:Choice Requires="wps">
            <w:drawing>
              <wp:anchor distT="0" distB="0" distL="114300" distR="114300" simplePos="0" relativeHeight="251656704" behindDoc="0" locked="0" layoutInCell="1" allowOverlap="1" wp14:anchorId="06619D55" wp14:editId="5322D020">
                <wp:simplePos x="0" y="0"/>
                <wp:positionH relativeFrom="column">
                  <wp:posOffset>238836</wp:posOffset>
                </wp:positionH>
                <wp:positionV relativeFrom="paragraph">
                  <wp:posOffset>110509</wp:posOffset>
                </wp:positionV>
                <wp:extent cx="6400800" cy="7765576"/>
                <wp:effectExtent l="0" t="0" r="0" b="6985"/>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7765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89DD01" w14:textId="77777777" w:rsidR="002D34BA" w:rsidRPr="00EE0A2D" w:rsidRDefault="002D34BA" w:rsidP="00802D60">
                            <w:pPr>
                              <w:rPr>
                                <w:rFonts w:ascii="Arial" w:hAnsi="Arial" w:cs="Arial"/>
                                <w:b/>
                                <w:sz w:val="32"/>
                                <w:szCs w:val="32"/>
                              </w:rPr>
                            </w:pPr>
                          </w:p>
                          <w:p w14:paraId="37F028FC" w14:textId="77777777" w:rsidR="002D34BA" w:rsidRPr="00C125CA" w:rsidRDefault="002D34BA" w:rsidP="00802D60">
                            <w:pPr>
                              <w:rPr>
                                <w:rFonts w:ascii="Arial" w:hAnsi="Arial" w:cs="Arial"/>
                                <w:b/>
                                <w:sz w:val="24"/>
                                <w:szCs w:val="24"/>
                              </w:rPr>
                            </w:pPr>
                            <w:r w:rsidRPr="00C125CA">
                              <w:rPr>
                                <w:rFonts w:ascii="Arial" w:hAnsi="Arial" w:cs="Arial"/>
                                <w:b/>
                                <w:sz w:val="24"/>
                                <w:szCs w:val="24"/>
                              </w:rPr>
                              <w:t>Application</w:t>
                            </w:r>
                          </w:p>
                          <w:p w14:paraId="1361192D" w14:textId="04E47275" w:rsidR="002D34BA" w:rsidRPr="00F972F0" w:rsidRDefault="002D34BA" w:rsidP="00802D60">
                            <w:pPr>
                              <w:rPr>
                                <w:rFonts w:ascii="Arial" w:hAnsi="Arial" w:cs="Arial"/>
                                <w:sz w:val="18"/>
                                <w:szCs w:val="18"/>
                              </w:rPr>
                            </w:pPr>
                            <w:r w:rsidRPr="00F972F0">
                              <w:rPr>
                                <w:rFonts w:ascii="Arial" w:hAnsi="Arial" w:cs="Arial"/>
                                <w:sz w:val="18"/>
                                <w:szCs w:val="18"/>
                              </w:rPr>
                              <w:t xml:space="preserve">Low profile emergency lighting module with DALI interface and automatic testing facility to cover </w:t>
                            </w:r>
                            <w:proofErr w:type="gramStart"/>
                            <w:r w:rsidRPr="00F972F0">
                              <w:rPr>
                                <w:rFonts w:ascii="Arial" w:hAnsi="Arial" w:cs="Arial"/>
                                <w:sz w:val="18"/>
                                <w:szCs w:val="18"/>
                              </w:rPr>
                              <w:t>3 hour</w:t>
                            </w:r>
                            <w:proofErr w:type="gramEnd"/>
                            <w:r w:rsidRPr="00F972F0">
                              <w:rPr>
                                <w:rFonts w:ascii="Arial" w:hAnsi="Arial" w:cs="Arial"/>
                                <w:sz w:val="18"/>
                                <w:szCs w:val="18"/>
                              </w:rPr>
                              <w:t xml:space="preserve"> duration operating from batteries.</w:t>
                            </w:r>
                          </w:p>
                          <w:p w14:paraId="0F0F8DB8" w14:textId="7ED38739" w:rsidR="002D34BA" w:rsidRPr="00F972F0" w:rsidRDefault="002D34BA" w:rsidP="00802D60">
                            <w:pPr>
                              <w:rPr>
                                <w:rFonts w:ascii="Arial" w:hAnsi="Arial" w:cs="Arial"/>
                                <w:sz w:val="18"/>
                                <w:szCs w:val="18"/>
                              </w:rPr>
                            </w:pPr>
                            <w:r w:rsidRPr="00F972F0">
                              <w:rPr>
                                <w:rFonts w:ascii="Arial" w:hAnsi="Arial" w:cs="Arial"/>
                                <w:sz w:val="18"/>
                                <w:szCs w:val="18"/>
                              </w:rPr>
                              <w:t xml:space="preserve">DALI interface terminals are provided to allow control and monitoring via a separate controller. With no DALI bus </w:t>
                            </w:r>
                            <w:r w:rsidR="0068336A">
                              <w:rPr>
                                <w:rFonts w:ascii="Arial" w:hAnsi="Arial" w:cs="Arial"/>
                                <w:sz w:val="18"/>
                                <w:szCs w:val="18"/>
                              </w:rPr>
                              <w:t>connected the unit operates in s</w:t>
                            </w:r>
                            <w:r w:rsidRPr="00F972F0">
                              <w:rPr>
                                <w:rFonts w:ascii="Arial" w:hAnsi="Arial" w:cs="Arial"/>
                                <w:sz w:val="18"/>
                                <w:szCs w:val="18"/>
                              </w:rPr>
                              <w:t>elf</w:t>
                            </w:r>
                            <w:r w:rsidR="0068336A">
                              <w:rPr>
                                <w:rFonts w:ascii="Arial" w:hAnsi="Arial" w:cs="Arial"/>
                                <w:sz w:val="18"/>
                                <w:szCs w:val="18"/>
                              </w:rPr>
                              <w:t>-</w:t>
                            </w:r>
                            <w:r w:rsidRPr="00F972F0">
                              <w:rPr>
                                <w:rFonts w:ascii="Arial" w:hAnsi="Arial" w:cs="Arial"/>
                                <w:sz w:val="18"/>
                                <w:szCs w:val="18"/>
                              </w:rPr>
                              <w:t xml:space="preserve">test mode with testing being conducted on a weekly functional and </w:t>
                            </w:r>
                            <w:proofErr w:type="gramStart"/>
                            <w:r w:rsidR="0068336A">
                              <w:rPr>
                                <w:rFonts w:ascii="Arial" w:hAnsi="Arial" w:cs="Arial"/>
                                <w:sz w:val="18"/>
                                <w:szCs w:val="18"/>
                              </w:rPr>
                              <w:t>52</w:t>
                            </w:r>
                            <w:r w:rsidRPr="00F972F0">
                              <w:rPr>
                                <w:rFonts w:ascii="Arial" w:hAnsi="Arial" w:cs="Arial"/>
                                <w:sz w:val="18"/>
                                <w:szCs w:val="18"/>
                              </w:rPr>
                              <w:t xml:space="preserve"> week</w:t>
                            </w:r>
                            <w:proofErr w:type="gramEnd"/>
                            <w:r w:rsidRPr="00F972F0">
                              <w:rPr>
                                <w:rFonts w:ascii="Arial" w:hAnsi="Arial" w:cs="Arial"/>
                                <w:sz w:val="18"/>
                                <w:szCs w:val="18"/>
                              </w:rPr>
                              <w:t xml:space="preserve"> duration basis with adaptive duration testing feature to minimise risk.</w:t>
                            </w:r>
                          </w:p>
                          <w:p w14:paraId="62BC926D" w14:textId="77777777" w:rsidR="002D34BA" w:rsidRPr="00F972F0" w:rsidRDefault="00B2218F" w:rsidP="00802D60">
                            <w:pPr>
                              <w:rPr>
                                <w:rFonts w:ascii="Arial" w:hAnsi="Arial" w:cs="Arial"/>
                                <w:sz w:val="18"/>
                                <w:szCs w:val="18"/>
                              </w:rPr>
                            </w:pPr>
                            <w:r>
                              <w:rPr>
                                <w:rFonts w:ascii="Arial" w:hAnsi="Arial" w:cs="Arial"/>
                                <w:sz w:val="18"/>
                                <w:szCs w:val="18"/>
                              </w:rPr>
                              <w:t xml:space="preserve">Fitted with the unique </w:t>
                            </w:r>
                            <w:r w:rsidR="002D34BA" w:rsidRPr="00F972F0">
                              <w:rPr>
                                <w:rFonts w:ascii="Arial" w:hAnsi="Arial" w:cs="Arial"/>
                                <w:sz w:val="18"/>
                                <w:szCs w:val="18"/>
                              </w:rPr>
                              <w:t>easy addressing feature which uses the LED to indicate the DALI address during commissioning.</w:t>
                            </w:r>
                          </w:p>
                          <w:p w14:paraId="774A3D7B" w14:textId="13F79A2F" w:rsidR="002D34BA" w:rsidRPr="00C125CA" w:rsidRDefault="002D34BA" w:rsidP="00802D60">
                            <w:pPr>
                              <w:rPr>
                                <w:rFonts w:ascii="Arial" w:hAnsi="Arial" w:cs="Arial"/>
                                <w:b/>
                                <w:sz w:val="24"/>
                                <w:szCs w:val="24"/>
                              </w:rPr>
                            </w:pPr>
                            <w:r w:rsidRPr="00C125CA">
                              <w:rPr>
                                <w:rFonts w:ascii="Arial" w:hAnsi="Arial" w:cs="Arial"/>
                                <w:b/>
                                <w:sz w:val="24"/>
                                <w:szCs w:val="24"/>
                              </w:rPr>
                              <w:t>Monitoring</w:t>
                            </w:r>
                          </w:p>
                          <w:p w14:paraId="7625885F" w14:textId="77777777" w:rsidR="002D34BA" w:rsidRPr="00F972F0" w:rsidRDefault="002D34BA" w:rsidP="00802D60">
                            <w:pPr>
                              <w:rPr>
                                <w:rFonts w:ascii="Arial" w:hAnsi="Arial" w:cs="Arial"/>
                                <w:sz w:val="18"/>
                                <w:szCs w:val="18"/>
                              </w:rPr>
                            </w:pPr>
                            <w:r w:rsidRPr="00F972F0">
                              <w:rPr>
                                <w:rFonts w:ascii="Arial" w:hAnsi="Arial" w:cs="Arial"/>
                                <w:sz w:val="18"/>
                                <w:szCs w:val="18"/>
                              </w:rPr>
                              <w:t>DALI interface for controlled monitoring and reporting.</w:t>
                            </w:r>
                          </w:p>
                          <w:p w14:paraId="18EDABE9" w14:textId="77777777" w:rsidR="002D34BA" w:rsidRPr="00F972F0" w:rsidRDefault="002D34BA" w:rsidP="00802D60">
                            <w:pPr>
                              <w:rPr>
                                <w:rFonts w:ascii="Arial" w:hAnsi="Arial" w:cs="Arial"/>
                                <w:sz w:val="18"/>
                                <w:szCs w:val="18"/>
                              </w:rPr>
                            </w:pPr>
                            <w:r w:rsidRPr="00F972F0">
                              <w:rPr>
                                <w:rFonts w:ascii="Arial" w:hAnsi="Arial" w:cs="Arial"/>
                                <w:sz w:val="18"/>
                                <w:szCs w:val="18"/>
                              </w:rPr>
                              <w:t>During operation the battery, lamp and charge conditions are monitored along with functional and duration testing.</w:t>
                            </w:r>
                          </w:p>
                          <w:p w14:paraId="70E8C5CF" w14:textId="77777777" w:rsidR="002D34BA" w:rsidRPr="00F972F0" w:rsidRDefault="002D34BA" w:rsidP="00802D60">
                            <w:pPr>
                              <w:rPr>
                                <w:rFonts w:ascii="Arial" w:hAnsi="Arial" w:cs="Arial"/>
                                <w:sz w:val="18"/>
                                <w:szCs w:val="18"/>
                              </w:rPr>
                            </w:pPr>
                            <w:r w:rsidRPr="00F972F0">
                              <w:rPr>
                                <w:rFonts w:ascii="Arial" w:hAnsi="Arial" w:cs="Arial"/>
                                <w:sz w:val="18"/>
                                <w:szCs w:val="18"/>
                              </w:rPr>
                              <w:t xml:space="preserve">In the event of </w:t>
                            </w:r>
                            <w:proofErr w:type="gramStart"/>
                            <w:r w:rsidRPr="00F972F0">
                              <w:rPr>
                                <w:rFonts w:ascii="Arial" w:hAnsi="Arial" w:cs="Arial"/>
                                <w:sz w:val="18"/>
                                <w:szCs w:val="18"/>
                              </w:rPr>
                              <w:t>failure</w:t>
                            </w:r>
                            <w:proofErr w:type="gramEnd"/>
                            <w:r w:rsidRPr="00F972F0">
                              <w:rPr>
                                <w:rFonts w:ascii="Arial" w:hAnsi="Arial" w:cs="Arial"/>
                                <w:sz w:val="18"/>
                                <w:szCs w:val="18"/>
                              </w:rPr>
                              <w:t xml:space="preserve"> the bi-coloured LED will indicate the nature of the fault. This it will continue to do until the fault has been remedied. The testing regime will then continue.</w:t>
                            </w:r>
                          </w:p>
                          <w:p w14:paraId="2CF990EF" w14:textId="15DEB520" w:rsidR="002D34BA" w:rsidRPr="00813BE1" w:rsidRDefault="002D34BA" w:rsidP="00802D60">
                            <w:pPr>
                              <w:ind w:left="3600" w:firstLine="720"/>
                              <w:rPr>
                                <w:rFonts w:ascii="Arial" w:hAnsi="Arial" w:cs="Arial"/>
                                <w:b/>
                                <w:sz w:val="24"/>
                                <w:szCs w:val="24"/>
                                <w:u w:val="single"/>
                              </w:rPr>
                            </w:pPr>
                            <w:r w:rsidRPr="00813BE1">
                              <w:rPr>
                                <w:rFonts w:ascii="Arial" w:hAnsi="Arial" w:cs="Arial"/>
                                <w:b/>
                                <w:sz w:val="24"/>
                                <w:szCs w:val="24"/>
                                <w:u w:val="single"/>
                              </w:rPr>
                              <w:t>T</w:t>
                            </w:r>
                            <w:r w:rsidR="00813BE1" w:rsidRPr="00813BE1">
                              <w:rPr>
                                <w:rFonts w:ascii="Arial" w:hAnsi="Arial" w:cs="Arial"/>
                                <w:b/>
                                <w:sz w:val="24"/>
                                <w:szCs w:val="24"/>
                                <w:u w:val="single"/>
                              </w:rPr>
                              <w:t>esting</w:t>
                            </w:r>
                          </w:p>
                          <w:p w14:paraId="7D39E8AD" w14:textId="77777777" w:rsidR="002D34BA" w:rsidRPr="00F972F0" w:rsidRDefault="002D34BA" w:rsidP="00802D60">
                            <w:pPr>
                              <w:rPr>
                                <w:rFonts w:ascii="Arial" w:hAnsi="Arial" w:cs="Arial"/>
                                <w:sz w:val="18"/>
                                <w:szCs w:val="18"/>
                              </w:rPr>
                            </w:pPr>
                            <w:r w:rsidRPr="00F972F0">
                              <w:rPr>
                                <w:rFonts w:ascii="Arial" w:hAnsi="Arial" w:cs="Arial"/>
                                <w:sz w:val="18"/>
                                <w:szCs w:val="18"/>
                              </w:rPr>
                              <w:t xml:space="preserve">When a DALI bus is not connected or when a command has not been received the </w:t>
                            </w:r>
                            <w:r w:rsidR="00B2218F">
                              <w:rPr>
                                <w:rFonts w:ascii="Arial" w:hAnsi="Arial" w:cs="Arial"/>
                                <w:sz w:val="18"/>
                                <w:szCs w:val="18"/>
                              </w:rPr>
                              <w:t>COMEPS</w:t>
                            </w:r>
                            <w:r w:rsidRPr="00F972F0">
                              <w:rPr>
                                <w:rFonts w:ascii="Arial" w:hAnsi="Arial" w:cs="Arial"/>
                                <w:sz w:val="18"/>
                                <w:szCs w:val="18"/>
                              </w:rPr>
                              <w:t xml:space="preserve"> will operate in the </w:t>
                            </w:r>
                            <w:proofErr w:type="spellStart"/>
                            <w:r w:rsidRPr="00F972F0">
                              <w:rPr>
                                <w:rFonts w:ascii="Arial" w:hAnsi="Arial" w:cs="Arial"/>
                                <w:sz w:val="18"/>
                                <w:szCs w:val="18"/>
                              </w:rPr>
                              <w:t>self testing</w:t>
                            </w:r>
                            <w:proofErr w:type="spellEnd"/>
                            <w:r w:rsidRPr="00F972F0">
                              <w:rPr>
                                <w:rFonts w:ascii="Arial" w:hAnsi="Arial" w:cs="Arial"/>
                                <w:sz w:val="18"/>
                                <w:szCs w:val="18"/>
                              </w:rPr>
                              <w:t xml:space="preserve"> mode and will conduct tests in accordance with the default times stored in the EEPROM. </w:t>
                            </w:r>
                            <w:proofErr w:type="gramStart"/>
                            <w:r w:rsidRPr="00F972F0">
                              <w:rPr>
                                <w:rFonts w:ascii="Arial" w:hAnsi="Arial" w:cs="Arial"/>
                                <w:sz w:val="18"/>
                                <w:szCs w:val="18"/>
                              </w:rPr>
                              <w:t>However</w:t>
                            </w:r>
                            <w:proofErr w:type="gramEnd"/>
                            <w:r w:rsidRPr="00F972F0">
                              <w:rPr>
                                <w:rFonts w:ascii="Arial" w:hAnsi="Arial" w:cs="Arial"/>
                                <w:sz w:val="18"/>
                                <w:szCs w:val="18"/>
                              </w:rPr>
                              <w:t xml:space="preserve"> it should be noted that in this case the delay time is set as default zero and all units could test at the same time. Test times can be changed with a command over the DALI bus.</w:t>
                            </w:r>
                          </w:p>
                          <w:p w14:paraId="31A03C78" w14:textId="77777777" w:rsidR="002D34BA" w:rsidRPr="00612F65" w:rsidRDefault="002D34BA" w:rsidP="00802D60">
                            <w:pPr>
                              <w:rPr>
                                <w:rFonts w:ascii="Arial" w:hAnsi="Arial" w:cs="Arial"/>
                                <w:b/>
                                <w:sz w:val="24"/>
                                <w:szCs w:val="24"/>
                              </w:rPr>
                            </w:pPr>
                            <w:r w:rsidRPr="00612F65">
                              <w:rPr>
                                <w:rFonts w:ascii="Arial" w:hAnsi="Arial" w:cs="Arial"/>
                                <w:b/>
                                <w:sz w:val="24"/>
                                <w:szCs w:val="24"/>
                              </w:rPr>
                              <w:t>Addressing</w:t>
                            </w:r>
                          </w:p>
                          <w:p w14:paraId="6B3C98BD" w14:textId="77777777" w:rsidR="002D34BA" w:rsidRPr="00F972F0" w:rsidRDefault="002D34BA" w:rsidP="00802D60">
                            <w:pPr>
                              <w:rPr>
                                <w:rFonts w:ascii="Arial" w:hAnsi="Arial" w:cs="Arial"/>
                                <w:sz w:val="18"/>
                                <w:szCs w:val="18"/>
                              </w:rPr>
                            </w:pPr>
                            <w:r w:rsidRPr="00F972F0">
                              <w:rPr>
                                <w:rFonts w:ascii="Arial" w:hAnsi="Arial" w:cs="Arial"/>
                                <w:sz w:val="18"/>
                                <w:szCs w:val="18"/>
                              </w:rPr>
                              <w:t xml:space="preserve">The </w:t>
                            </w:r>
                            <w:r w:rsidR="00B2218F">
                              <w:rPr>
                                <w:rFonts w:ascii="Arial" w:hAnsi="Arial" w:cs="Arial"/>
                                <w:sz w:val="18"/>
                                <w:szCs w:val="18"/>
                              </w:rPr>
                              <w:t xml:space="preserve">COMEPS includes the </w:t>
                            </w:r>
                            <w:r w:rsidRPr="00F972F0">
                              <w:rPr>
                                <w:rFonts w:ascii="Arial" w:hAnsi="Arial" w:cs="Arial"/>
                                <w:sz w:val="18"/>
                                <w:szCs w:val="18"/>
                              </w:rPr>
                              <w:t xml:space="preserve">easy addressing system which allows addressing and identification by using the bi-colour LED in conjunction with the </w:t>
                            </w:r>
                            <w:r w:rsidR="00B2218F">
                              <w:rPr>
                                <w:rFonts w:ascii="Arial" w:hAnsi="Arial" w:cs="Arial"/>
                                <w:sz w:val="18"/>
                                <w:szCs w:val="18"/>
                              </w:rPr>
                              <w:t>COMEPS</w:t>
                            </w:r>
                            <w:r w:rsidRPr="00F972F0">
                              <w:rPr>
                                <w:rFonts w:ascii="Arial" w:hAnsi="Arial" w:cs="Arial"/>
                                <w:sz w:val="18"/>
                                <w:szCs w:val="18"/>
                              </w:rPr>
                              <w:t xml:space="preserve"> ADDRESS tool. Binary address codes given by the LED can be simply converted to the DALI addresses 0 to 63. For single handed addressing using this method it is necessary to send a broadcast ident command every 3 to 9 seconds. During this command the main fluorescent lamp will be switched off and the LED will flash the </w:t>
                            </w:r>
                            <w:proofErr w:type="gramStart"/>
                            <w:r w:rsidRPr="00F972F0">
                              <w:rPr>
                                <w:rFonts w:ascii="Arial" w:hAnsi="Arial" w:cs="Arial"/>
                                <w:sz w:val="18"/>
                                <w:szCs w:val="18"/>
                              </w:rPr>
                              <w:t>6 bit</w:t>
                            </w:r>
                            <w:proofErr w:type="gramEnd"/>
                            <w:r w:rsidRPr="00F972F0">
                              <w:rPr>
                                <w:rFonts w:ascii="Arial" w:hAnsi="Arial" w:cs="Arial"/>
                                <w:sz w:val="18"/>
                                <w:szCs w:val="18"/>
                              </w:rPr>
                              <w:t xml:space="preserve"> binary address preceded by a 3 second start indication period.</w:t>
                            </w:r>
                          </w:p>
                          <w:p w14:paraId="0EBC8000" w14:textId="77777777" w:rsidR="002D34BA" w:rsidRPr="00612F65" w:rsidRDefault="002D34BA" w:rsidP="00802D60">
                            <w:pPr>
                              <w:rPr>
                                <w:rFonts w:ascii="Arial" w:hAnsi="Arial" w:cs="Arial"/>
                                <w:b/>
                                <w:sz w:val="24"/>
                                <w:szCs w:val="24"/>
                              </w:rPr>
                            </w:pPr>
                            <w:r w:rsidRPr="00612F65">
                              <w:rPr>
                                <w:rFonts w:ascii="Arial" w:hAnsi="Arial" w:cs="Arial"/>
                                <w:b/>
                                <w:sz w:val="24"/>
                                <w:szCs w:val="24"/>
                              </w:rPr>
                              <w:t>Functional test</w:t>
                            </w:r>
                          </w:p>
                          <w:p w14:paraId="708744DB" w14:textId="77777777" w:rsidR="002D34BA" w:rsidRPr="00F972F0" w:rsidRDefault="002D34BA" w:rsidP="00802D60">
                            <w:pPr>
                              <w:rPr>
                                <w:rFonts w:ascii="Arial" w:hAnsi="Arial" w:cs="Arial"/>
                                <w:sz w:val="18"/>
                                <w:szCs w:val="18"/>
                              </w:rPr>
                            </w:pPr>
                            <w:r w:rsidRPr="00F972F0">
                              <w:rPr>
                                <w:rFonts w:ascii="Arial" w:hAnsi="Arial" w:cs="Arial"/>
                                <w:sz w:val="18"/>
                                <w:szCs w:val="18"/>
                              </w:rPr>
                              <w:t xml:space="preserve">The time of day and frequency of the 30 seconds function test can be set by the DALI controller. If the </w:t>
                            </w:r>
                            <w:r w:rsidR="00B2218F">
                              <w:rPr>
                                <w:rFonts w:ascii="Arial" w:hAnsi="Arial" w:cs="Arial"/>
                                <w:sz w:val="18"/>
                                <w:szCs w:val="18"/>
                              </w:rPr>
                              <w:t>COMEPS</w:t>
                            </w:r>
                            <w:r w:rsidRPr="00F972F0">
                              <w:rPr>
                                <w:rFonts w:ascii="Arial" w:hAnsi="Arial" w:cs="Arial"/>
                                <w:sz w:val="18"/>
                                <w:szCs w:val="18"/>
                              </w:rPr>
                              <w:t xml:space="preserve"> unit is not connected to a DALI bus or has not received a DALI command the test will default to 30 seconds duration on a weekly basis.</w:t>
                            </w:r>
                          </w:p>
                          <w:p w14:paraId="106982FE" w14:textId="77777777" w:rsidR="002D34BA" w:rsidRPr="00612F65" w:rsidRDefault="002D34BA" w:rsidP="00802D60">
                            <w:pPr>
                              <w:rPr>
                                <w:rFonts w:ascii="Arial" w:hAnsi="Arial" w:cs="Arial"/>
                                <w:b/>
                                <w:sz w:val="24"/>
                                <w:szCs w:val="24"/>
                              </w:rPr>
                            </w:pPr>
                            <w:r w:rsidRPr="00612F65">
                              <w:rPr>
                                <w:rFonts w:ascii="Arial" w:hAnsi="Arial" w:cs="Arial"/>
                                <w:b/>
                                <w:sz w:val="24"/>
                                <w:szCs w:val="24"/>
                              </w:rPr>
                              <w:t>Duration test</w:t>
                            </w:r>
                          </w:p>
                          <w:p w14:paraId="3AD30072" w14:textId="77777777" w:rsidR="002D34BA" w:rsidRDefault="002D34BA" w:rsidP="00802D60">
                            <w:pPr>
                              <w:rPr>
                                <w:rFonts w:ascii="Arial" w:hAnsi="Arial" w:cs="Arial"/>
                                <w:sz w:val="18"/>
                                <w:szCs w:val="18"/>
                              </w:rPr>
                            </w:pPr>
                            <w:r w:rsidRPr="00F972F0">
                              <w:rPr>
                                <w:rFonts w:ascii="Arial" w:hAnsi="Arial" w:cs="Arial"/>
                                <w:sz w:val="18"/>
                                <w:szCs w:val="18"/>
                              </w:rPr>
                              <w:t xml:space="preserve">Test times can be set by the DALI controller. If the </w:t>
                            </w:r>
                            <w:r w:rsidR="00B2218F">
                              <w:rPr>
                                <w:rFonts w:ascii="Arial" w:hAnsi="Arial" w:cs="Arial"/>
                                <w:sz w:val="18"/>
                                <w:szCs w:val="18"/>
                              </w:rPr>
                              <w:t>COMEPS</w:t>
                            </w:r>
                            <w:r w:rsidRPr="00F972F0">
                              <w:rPr>
                                <w:rFonts w:ascii="Arial" w:hAnsi="Arial" w:cs="Arial"/>
                                <w:sz w:val="18"/>
                                <w:szCs w:val="18"/>
                              </w:rPr>
                              <w:t xml:space="preserve"> unit is not connected to a DALI bus or has not received a DALI command the test will be conducted every</w:t>
                            </w:r>
                            <w:r>
                              <w:rPr>
                                <w:rFonts w:ascii="Arial" w:hAnsi="Arial" w:cs="Arial"/>
                                <w:sz w:val="18"/>
                                <w:szCs w:val="18"/>
                              </w:rPr>
                              <w:t xml:space="preserve"> </w:t>
                            </w:r>
                            <w:r w:rsidR="0068336A">
                              <w:rPr>
                                <w:rFonts w:ascii="Arial" w:hAnsi="Arial" w:cs="Arial"/>
                                <w:sz w:val="18"/>
                                <w:szCs w:val="18"/>
                              </w:rPr>
                              <w:t>52</w:t>
                            </w:r>
                            <w:r w:rsidRPr="00F972F0">
                              <w:rPr>
                                <w:rFonts w:ascii="Arial" w:hAnsi="Arial" w:cs="Arial"/>
                                <w:sz w:val="18"/>
                                <w:szCs w:val="18"/>
                              </w:rPr>
                              <w:t xml:space="preserve"> weeks.</w:t>
                            </w:r>
                          </w:p>
                          <w:p w14:paraId="4BC4FBC4" w14:textId="77777777" w:rsidR="002D34BA" w:rsidRPr="00612F65" w:rsidRDefault="002D34BA" w:rsidP="00802D60">
                            <w:pPr>
                              <w:rPr>
                                <w:rFonts w:ascii="Arial" w:hAnsi="Arial" w:cs="Arial"/>
                                <w:b/>
                                <w:sz w:val="24"/>
                                <w:szCs w:val="24"/>
                              </w:rPr>
                            </w:pPr>
                            <w:r w:rsidRPr="00612F65">
                              <w:rPr>
                                <w:rFonts w:ascii="Arial" w:hAnsi="Arial" w:cs="Arial"/>
                                <w:b/>
                                <w:sz w:val="24"/>
                                <w:szCs w:val="24"/>
                              </w:rPr>
                              <w:t>Prolong time</w:t>
                            </w:r>
                          </w:p>
                          <w:p w14:paraId="5EFB6CB0" w14:textId="77777777" w:rsidR="002D34BA" w:rsidRPr="00F972F0" w:rsidRDefault="002D34BA" w:rsidP="00802D60">
                            <w:pPr>
                              <w:rPr>
                                <w:rFonts w:ascii="Arial" w:hAnsi="Arial" w:cs="Arial"/>
                                <w:sz w:val="18"/>
                                <w:szCs w:val="18"/>
                              </w:rPr>
                            </w:pPr>
                            <w:r w:rsidRPr="00F972F0">
                              <w:rPr>
                                <w:rFonts w:ascii="Arial" w:hAnsi="Arial" w:cs="Arial"/>
                                <w:sz w:val="18"/>
                                <w:szCs w:val="18"/>
                              </w:rPr>
                              <w:t xml:space="preserve">Prolong time can be set by the DALI controller. This is the delay time between return of the mains supply and the end of the emergency operation. The default prolong time is set as </w:t>
                            </w:r>
                            <w:r w:rsidR="00B12A54">
                              <w:rPr>
                                <w:rFonts w:ascii="Arial" w:hAnsi="Arial" w:cs="Arial"/>
                                <w:sz w:val="18"/>
                                <w:szCs w:val="18"/>
                              </w:rPr>
                              <w:t>0</w:t>
                            </w:r>
                            <w:r w:rsidRPr="00F972F0">
                              <w:rPr>
                                <w:rFonts w:ascii="Arial" w:hAnsi="Arial" w:cs="Arial"/>
                                <w:sz w:val="18"/>
                                <w:szCs w:val="18"/>
                              </w:rPr>
                              <w:t xml:space="preserve"> minutes as specified within the DALI standard.</w:t>
                            </w:r>
                          </w:p>
                          <w:p w14:paraId="6E8577A6" w14:textId="77777777" w:rsidR="00B14469" w:rsidRPr="00612F65" w:rsidRDefault="00B14469" w:rsidP="00802D60">
                            <w:pPr>
                              <w:rPr>
                                <w:rFonts w:ascii="Arial" w:hAnsi="Arial" w:cs="Arial"/>
                                <w:b/>
                                <w:sz w:val="24"/>
                                <w:szCs w:val="24"/>
                              </w:rPr>
                            </w:pPr>
                            <w:r>
                              <w:rPr>
                                <w:rFonts w:ascii="Arial" w:hAnsi="Arial" w:cs="Arial"/>
                                <w:b/>
                                <w:sz w:val="24"/>
                                <w:szCs w:val="24"/>
                              </w:rPr>
                              <w:t>Battery</w:t>
                            </w:r>
                          </w:p>
                          <w:p w14:paraId="114C01BC" w14:textId="77777777" w:rsidR="00B14469" w:rsidRPr="00F972F0" w:rsidRDefault="00B14469" w:rsidP="00802D60">
                            <w:pPr>
                              <w:rPr>
                                <w:rFonts w:ascii="Arial" w:hAnsi="Arial" w:cs="Arial"/>
                                <w:sz w:val="18"/>
                                <w:szCs w:val="18"/>
                              </w:rPr>
                            </w:pPr>
                            <w:r>
                              <w:rPr>
                                <w:rFonts w:ascii="Arial" w:hAnsi="Arial" w:cs="Arial"/>
                                <w:sz w:val="18"/>
                                <w:szCs w:val="18"/>
                              </w:rPr>
                              <w:t>Re</w:t>
                            </w:r>
                            <w:r w:rsidR="00A57BFD">
                              <w:rPr>
                                <w:rFonts w:ascii="Arial" w:hAnsi="Arial" w:cs="Arial"/>
                                <w:sz w:val="18"/>
                                <w:szCs w:val="18"/>
                              </w:rPr>
                              <w:t>commended charge time is min. 24</w:t>
                            </w:r>
                            <w:r>
                              <w:rPr>
                                <w:rFonts w:ascii="Arial" w:hAnsi="Arial" w:cs="Arial"/>
                                <w:sz w:val="18"/>
                                <w:szCs w:val="18"/>
                              </w:rPr>
                              <w:t>h. Battery should be fully charged before any emergency tests are performed.</w:t>
                            </w:r>
                          </w:p>
                          <w:p w14:paraId="2BEB4877" w14:textId="77777777" w:rsidR="00901863" w:rsidRDefault="00901863" w:rsidP="00802D60">
                            <w:pPr>
                              <w:rPr>
                                <w:rFonts w:ascii="Arial" w:hAnsi="Arial" w:cs="Arial"/>
                                <w:b/>
                                <w:sz w:val="24"/>
                                <w:szCs w:val="24"/>
                              </w:rPr>
                            </w:pPr>
                          </w:p>
                          <w:p w14:paraId="7C47B56C" w14:textId="07868920" w:rsidR="002D34BA" w:rsidRDefault="002D34BA" w:rsidP="00802D60">
                            <w:pPr>
                              <w:rPr>
                                <w:rFonts w:ascii="Arial" w:hAnsi="Arial" w:cs="Arial"/>
                                <w:b/>
                                <w:sz w:val="24"/>
                                <w:szCs w:val="24"/>
                              </w:rPr>
                            </w:pPr>
                            <w:r>
                              <w:rPr>
                                <w:rFonts w:ascii="Arial" w:hAnsi="Arial" w:cs="Arial"/>
                                <w:b/>
                                <w:sz w:val="24"/>
                                <w:szCs w:val="24"/>
                              </w:rPr>
                              <w:t>DALI LUMINARES CONNECTIONS</w:t>
                            </w:r>
                            <w:r w:rsidR="00DD6AC8">
                              <w:rPr>
                                <w:rFonts w:ascii="Arial" w:hAnsi="Arial" w:cs="Arial"/>
                                <w:b/>
                                <w:sz w:val="24"/>
                                <w:szCs w:val="24"/>
                              </w:rPr>
                              <w:t xml:space="preserve"> FOR COMEPS AND DALI LUMINAIRES</w:t>
                            </w:r>
                          </w:p>
                          <w:p w14:paraId="6607F947" w14:textId="77777777" w:rsidR="002D34BA" w:rsidRDefault="002D34BA" w:rsidP="00802D60">
                            <w:pPr>
                              <w:pStyle w:val="Caption"/>
                              <w:rPr>
                                <w:noProof/>
                                <w:lang w:eastAsia="en-GB"/>
                              </w:rPr>
                            </w:pPr>
                          </w:p>
                          <w:p w14:paraId="5AF2FB2C" w14:textId="77777777" w:rsidR="0068336A" w:rsidRDefault="0068336A" w:rsidP="00802D60">
                            <w:pPr>
                              <w:rPr>
                                <w:lang w:eastAsia="en-GB"/>
                              </w:rPr>
                            </w:pPr>
                          </w:p>
                          <w:p w14:paraId="369AB3C8" w14:textId="77777777" w:rsidR="0068336A" w:rsidRDefault="0068336A" w:rsidP="00802D60">
                            <w:pPr>
                              <w:rPr>
                                <w:lang w:eastAsia="en-GB"/>
                              </w:rPr>
                            </w:pPr>
                          </w:p>
                          <w:p w14:paraId="67EFCF9A" w14:textId="77777777" w:rsidR="0068336A" w:rsidRDefault="0068336A" w:rsidP="00802D60">
                            <w:pPr>
                              <w:rPr>
                                <w:lang w:eastAsia="en-GB"/>
                              </w:rPr>
                            </w:pPr>
                            <w:r>
                              <w:rPr>
                                <w:noProof/>
                                <w:lang w:eastAsia="en-GB"/>
                              </w:rPr>
                              <w:drawing>
                                <wp:inline distT="0" distB="0" distL="0" distR="0" wp14:anchorId="48E0D4BE" wp14:editId="744E5E21">
                                  <wp:extent cx="2724150" cy="1178283"/>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50845" cy="1189830"/>
                                          </a:xfrm>
                                          <a:prstGeom prst="rect">
                                            <a:avLst/>
                                          </a:prstGeom>
                                        </pic:spPr>
                                      </pic:pic>
                                    </a:graphicData>
                                  </a:graphic>
                                </wp:inline>
                              </w:drawing>
                            </w:r>
                          </w:p>
                          <w:p w14:paraId="75FC3FE0" w14:textId="77777777" w:rsidR="0068336A" w:rsidRDefault="0068336A" w:rsidP="00802D60">
                            <w:pPr>
                              <w:rPr>
                                <w:lang w:eastAsia="en-GB"/>
                              </w:rPr>
                            </w:pPr>
                          </w:p>
                          <w:p w14:paraId="692B7B05" w14:textId="77777777" w:rsidR="00E3030D" w:rsidRPr="00E3030D" w:rsidRDefault="0068336A" w:rsidP="00802D60">
                            <w:pPr>
                              <w:rPr>
                                <w:rFonts w:ascii="Arial" w:hAnsi="Arial" w:cs="Arial"/>
                                <w:b/>
                                <w:sz w:val="22"/>
                                <w:szCs w:val="22"/>
                              </w:rPr>
                            </w:pPr>
                            <w:r>
                              <w:rPr>
                                <w:rFonts w:ascii="Arial" w:hAnsi="Arial" w:cs="Arial"/>
                                <w:b/>
                                <w:sz w:val="22"/>
                                <w:szCs w:val="22"/>
                              </w:rPr>
                              <w:t>S</w:t>
                            </w:r>
                            <w:r w:rsidR="00E3030D" w:rsidRPr="00E3030D">
                              <w:rPr>
                                <w:rFonts w:ascii="Arial" w:hAnsi="Arial" w:cs="Arial"/>
                                <w:b/>
                                <w:sz w:val="22"/>
                                <w:szCs w:val="22"/>
                              </w:rPr>
                              <w:t xml:space="preserve">ee reverse page for </w:t>
                            </w:r>
                            <w:r w:rsidR="00E24BA9">
                              <w:rPr>
                                <w:rFonts w:ascii="Arial" w:hAnsi="Arial" w:cs="Arial"/>
                                <w:b/>
                                <w:sz w:val="22"/>
                                <w:szCs w:val="22"/>
                              </w:rPr>
                              <w:t xml:space="preserve">LED </w:t>
                            </w:r>
                            <w:r w:rsidR="00E3030D" w:rsidRPr="00E3030D">
                              <w:rPr>
                                <w:rFonts w:ascii="Arial" w:hAnsi="Arial" w:cs="Arial"/>
                                <w:b/>
                                <w:sz w:val="22"/>
                                <w:szCs w:val="22"/>
                              </w:rPr>
                              <w:t>Status indicators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619D55" id="Text Box 5" o:spid="_x0000_s1027" type="#_x0000_t202" style="position:absolute;margin-left:18.8pt;margin-top:8.7pt;width:7in;height:611.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" filled="f" stroked="f">
                <v:textbox>
                  <w:txbxContent>
                    <w:p w14:paraId="0489DD01" w14:textId="77777777" w:rsidR="002D34BA" w:rsidRPr="00EE0A2D" w:rsidRDefault="002D34BA" w:rsidP="00802D60">
                      <w:pPr>
                        <w:rPr>
                          <w:rFonts w:ascii="Arial" w:hAnsi="Arial" w:cs="Arial"/>
                          <w:b/>
                          <w:sz w:val="32"/>
                          <w:szCs w:val="32"/>
                        </w:rPr>
                      </w:pPr>
                    </w:p>
                    <w:p w14:paraId="37F028FC" w14:textId="77777777" w:rsidR="002D34BA" w:rsidRPr="00C125CA" w:rsidRDefault="002D34BA" w:rsidP="00802D60">
                      <w:pPr>
                        <w:rPr>
                          <w:rFonts w:ascii="Arial" w:hAnsi="Arial" w:cs="Arial"/>
                          <w:b/>
                          <w:sz w:val="24"/>
                          <w:szCs w:val="24"/>
                        </w:rPr>
                      </w:pPr>
                      <w:r w:rsidRPr="00C125CA">
                        <w:rPr>
                          <w:rFonts w:ascii="Arial" w:hAnsi="Arial" w:cs="Arial"/>
                          <w:b/>
                          <w:sz w:val="24"/>
                          <w:szCs w:val="24"/>
                        </w:rPr>
                        <w:t>Application</w:t>
                      </w:r>
                    </w:p>
                    <w:p w14:paraId="1361192D" w14:textId="04E47275" w:rsidR="002D34BA" w:rsidRPr="00F972F0" w:rsidRDefault="002D34BA" w:rsidP="00802D60">
                      <w:pPr>
                        <w:rPr>
                          <w:rFonts w:ascii="Arial" w:hAnsi="Arial" w:cs="Arial"/>
                          <w:sz w:val="18"/>
                          <w:szCs w:val="18"/>
                        </w:rPr>
                      </w:pPr>
                      <w:r w:rsidRPr="00F972F0">
                        <w:rPr>
                          <w:rFonts w:ascii="Arial" w:hAnsi="Arial" w:cs="Arial"/>
                          <w:sz w:val="18"/>
                          <w:szCs w:val="18"/>
                        </w:rPr>
                        <w:t xml:space="preserve">Low profile emergency lighting module with DALI interface and automatic testing facility to cover </w:t>
                      </w:r>
                      <w:proofErr w:type="gramStart"/>
                      <w:r w:rsidRPr="00F972F0">
                        <w:rPr>
                          <w:rFonts w:ascii="Arial" w:hAnsi="Arial" w:cs="Arial"/>
                          <w:sz w:val="18"/>
                          <w:szCs w:val="18"/>
                        </w:rPr>
                        <w:t>3 hour</w:t>
                      </w:r>
                      <w:proofErr w:type="gramEnd"/>
                      <w:r w:rsidRPr="00F972F0">
                        <w:rPr>
                          <w:rFonts w:ascii="Arial" w:hAnsi="Arial" w:cs="Arial"/>
                          <w:sz w:val="18"/>
                          <w:szCs w:val="18"/>
                        </w:rPr>
                        <w:t xml:space="preserve"> duration operating from batteries.</w:t>
                      </w:r>
                    </w:p>
                    <w:p w14:paraId="0F0F8DB8" w14:textId="7ED38739" w:rsidR="002D34BA" w:rsidRPr="00F972F0" w:rsidRDefault="002D34BA" w:rsidP="00802D60">
                      <w:pPr>
                        <w:rPr>
                          <w:rFonts w:ascii="Arial" w:hAnsi="Arial" w:cs="Arial"/>
                          <w:sz w:val="18"/>
                          <w:szCs w:val="18"/>
                        </w:rPr>
                      </w:pPr>
                      <w:r w:rsidRPr="00F972F0">
                        <w:rPr>
                          <w:rFonts w:ascii="Arial" w:hAnsi="Arial" w:cs="Arial"/>
                          <w:sz w:val="18"/>
                          <w:szCs w:val="18"/>
                        </w:rPr>
                        <w:t xml:space="preserve">DALI interface terminals are provided to allow control and monitoring via a separate controller. With no DALI bus </w:t>
                      </w:r>
                      <w:r w:rsidR="0068336A">
                        <w:rPr>
                          <w:rFonts w:ascii="Arial" w:hAnsi="Arial" w:cs="Arial"/>
                          <w:sz w:val="18"/>
                          <w:szCs w:val="18"/>
                        </w:rPr>
                        <w:t>connected the unit operates in s</w:t>
                      </w:r>
                      <w:r w:rsidRPr="00F972F0">
                        <w:rPr>
                          <w:rFonts w:ascii="Arial" w:hAnsi="Arial" w:cs="Arial"/>
                          <w:sz w:val="18"/>
                          <w:szCs w:val="18"/>
                        </w:rPr>
                        <w:t>elf</w:t>
                      </w:r>
                      <w:r w:rsidR="0068336A">
                        <w:rPr>
                          <w:rFonts w:ascii="Arial" w:hAnsi="Arial" w:cs="Arial"/>
                          <w:sz w:val="18"/>
                          <w:szCs w:val="18"/>
                        </w:rPr>
                        <w:t>-</w:t>
                      </w:r>
                      <w:r w:rsidRPr="00F972F0">
                        <w:rPr>
                          <w:rFonts w:ascii="Arial" w:hAnsi="Arial" w:cs="Arial"/>
                          <w:sz w:val="18"/>
                          <w:szCs w:val="18"/>
                        </w:rPr>
                        <w:t xml:space="preserve">test mode with testing being conducted on a weekly functional and </w:t>
                      </w:r>
                      <w:proofErr w:type="gramStart"/>
                      <w:r w:rsidR="0068336A">
                        <w:rPr>
                          <w:rFonts w:ascii="Arial" w:hAnsi="Arial" w:cs="Arial"/>
                          <w:sz w:val="18"/>
                          <w:szCs w:val="18"/>
                        </w:rPr>
                        <w:t>52</w:t>
                      </w:r>
                      <w:r w:rsidRPr="00F972F0">
                        <w:rPr>
                          <w:rFonts w:ascii="Arial" w:hAnsi="Arial" w:cs="Arial"/>
                          <w:sz w:val="18"/>
                          <w:szCs w:val="18"/>
                        </w:rPr>
                        <w:t xml:space="preserve"> week</w:t>
                      </w:r>
                      <w:proofErr w:type="gramEnd"/>
                      <w:r w:rsidRPr="00F972F0">
                        <w:rPr>
                          <w:rFonts w:ascii="Arial" w:hAnsi="Arial" w:cs="Arial"/>
                          <w:sz w:val="18"/>
                          <w:szCs w:val="18"/>
                        </w:rPr>
                        <w:t xml:space="preserve"> duration basis with adaptive duration testing feature to minimise risk.</w:t>
                      </w:r>
                    </w:p>
                    <w:p w14:paraId="62BC926D" w14:textId="77777777" w:rsidR="002D34BA" w:rsidRPr="00F972F0" w:rsidRDefault="00B2218F" w:rsidP="00802D60">
                      <w:pPr>
                        <w:rPr>
                          <w:rFonts w:ascii="Arial" w:hAnsi="Arial" w:cs="Arial"/>
                          <w:sz w:val="18"/>
                          <w:szCs w:val="18"/>
                        </w:rPr>
                      </w:pPr>
                      <w:r>
                        <w:rPr>
                          <w:rFonts w:ascii="Arial" w:hAnsi="Arial" w:cs="Arial"/>
                          <w:sz w:val="18"/>
                          <w:szCs w:val="18"/>
                        </w:rPr>
                        <w:t xml:space="preserve">Fitted with the unique </w:t>
                      </w:r>
                      <w:r w:rsidR="002D34BA" w:rsidRPr="00F972F0">
                        <w:rPr>
                          <w:rFonts w:ascii="Arial" w:hAnsi="Arial" w:cs="Arial"/>
                          <w:sz w:val="18"/>
                          <w:szCs w:val="18"/>
                        </w:rPr>
                        <w:t>easy addressing feature which uses the LED to indicate the DALI address during commissioning.</w:t>
                      </w:r>
                    </w:p>
                    <w:p w14:paraId="774A3D7B" w14:textId="13F79A2F" w:rsidR="002D34BA" w:rsidRPr="00C125CA" w:rsidRDefault="002D34BA" w:rsidP="00802D60">
                      <w:pPr>
                        <w:rPr>
                          <w:rFonts w:ascii="Arial" w:hAnsi="Arial" w:cs="Arial"/>
                          <w:b/>
                          <w:sz w:val="24"/>
                          <w:szCs w:val="24"/>
                        </w:rPr>
                      </w:pPr>
                      <w:r w:rsidRPr="00C125CA">
                        <w:rPr>
                          <w:rFonts w:ascii="Arial" w:hAnsi="Arial" w:cs="Arial"/>
                          <w:b/>
                          <w:sz w:val="24"/>
                          <w:szCs w:val="24"/>
                        </w:rPr>
                        <w:t>Monitoring</w:t>
                      </w:r>
                    </w:p>
                    <w:p w14:paraId="7625885F" w14:textId="77777777" w:rsidR="002D34BA" w:rsidRPr="00F972F0" w:rsidRDefault="002D34BA" w:rsidP="00802D60">
                      <w:pPr>
                        <w:rPr>
                          <w:rFonts w:ascii="Arial" w:hAnsi="Arial" w:cs="Arial"/>
                          <w:sz w:val="18"/>
                          <w:szCs w:val="18"/>
                        </w:rPr>
                      </w:pPr>
                      <w:r w:rsidRPr="00F972F0">
                        <w:rPr>
                          <w:rFonts w:ascii="Arial" w:hAnsi="Arial" w:cs="Arial"/>
                          <w:sz w:val="18"/>
                          <w:szCs w:val="18"/>
                        </w:rPr>
                        <w:t>DALI interface for controlled monitoring and reporting.</w:t>
                      </w:r>
                    </w:p>
                    <w:p w14:paraId="18EDABE9" w14:textId="77777777" w:rsidR="002D34BA" w:rsidRPr="00F972F0" w:rsidRDefault="002D34BA" w:rsidP="00802D60">
                      <w:pPr>
                        <w:rPr>
                          <w:rFonts w:ascii="Arial" w:hAnsi="Arial" w:cs="Arial"/>
                          <w:sz w:val="18"/>
                          <w:szCs w:val="18"/>
                        </w:rPr>
                      </w:pPr>
                      <w:r w:rsidRPr="00F972F0">
                        <w:rPr>
                          <w:rFonts w:ascii="Arial" w:hAnsi="Arial" w:cs="Arial"/>
                          <w:sz w:val="18"/>
                          <w:szCs w:val="18"/>
                        </w:rPr>
                        <w:t>During operation the battery, lamp and charge conditions are monitored along with functional and duration testing.</w:t>
                      </w:r>
                    </w:p>
                    <w:p w14:paraId="70E8C5CF" w14:textId="77777777" w:rsidR="002D34BA" w:rsidRPr="00F972F0" w:rsidRDefault="002D34BA" w:rsidP="00802D60">
                      <w:pPr>
                        <w:rPr>
                          <w:rFonts w:ascii="Arial" w:hAnsi="Arial" w:cs="Arial"/>
                          <w:sz w:val="18"/>
                          <w:szCs w:val="18"/>
                        </w:rPr>
                      </w:pPr>
                      <w:r w:rsidRPr="00F972F0">
                        <w:rPr>
                          <w:rFonts w:ascii="Arial" w:hAnsi="Arial" w:cs="Arial"/>
                          <w:sz w:val="18"/>
                          <w:szCs w:val="18"/>
                        </w:rPr>
                        <w:t xml:space="preserve">In the event of </w:t>
                      </w:r>
                      <w:proofErr w:type="gramStart"/>
                      <w:r w:rsidRPr="00F972F0">
                        <w:rPr>
                          <w:rFonts w:ascii="Arial" w:hAnsi="Arial" w:cs="Arial"/>
                          <w:sz w:val="18"/>
                          <w:szCs w:val="18"/>
                        </w:rPr>
                        <w:t>failure</w:t>
                      </w:r>
                      <w:proofErr w:type="gramEnd"/>
                      <w:r w:rsidRPr="00F972F0">
                        <w:rPr>
                          <w:rFonts w:ascii="Arial" w:hAnsi="Arial" w:cs="Arial"/>
                          <w:sz w:val="18"/>
                          <w:szCs w:val="18"/>
                        </w:rPr>
                        <w:t xml:space="preserve"> the bi-coloured LED will indicate the nature of the fault. This it will continue to do until the fault has been remedied. The testing regime will then continue.</w:t>
                      </w:r>
                    </w:p>
                    <w:p w14:paraId="2CF990EF" w14:textId="15DEB520" w:rsidR="002D34BA" w:rsidRPr="00813BE1" w:rsidRDefault="002D34BA" w:rsidP="00802D60">
                      <w:pPr>
                        <w:ind w:left="3600" w:firstLine="720"/>
                        <w:rPr>
                          <w:rFonts w:ascii="Arial" w:hAnsi="Arial" w:cs="Arial"/>
                          <w:b/>
                          <w:sz w:val="24"/>
                          <w:szCs w:val="24"/>
                          <w:u w:val="single"/>
                        </w:rPr>
                      </w:pPr>
                      <w:r w:rsidRPr="00813BE1">
                        <w:rPr>
                          <w:rFonts w:ascii="Arial" w:hAnsi="Arial" w:cs="Arial"/>
                          <w:b/>
                          <w:sz w:val="24"/>
                          <w:szCs w:val="24"/>
                          <w:u w:val="single"/>
                        </w:rPr>
                        <w:t>T</w:t>
                      </w:r>
                      <w:r w:rsidR="00813BE1" w:rsidRPr="00813BE1">
                        <w:rPr>
                          <w:rFonts w:ascii="Arial" w:hAnsi="Arial" w:cs="Arial"/>
                          <w:b/>
                          <w:sz w:val="24"/>
                          <w:szCs w:val="24"/>
                          <w:u w:val="single"/>
                        </w:rPr>
                        <w:t>esting</w:t>
                      </w:r>
                    </w:p>
                    <w:p w14:paraId="7D39E8AD" w14:textId="77777777" w:rsidR="002D34BA" w:rsidRPr="00F972F0" w:rsidRDefault="002D34BA" w:rsidP="00802D60">
                      <w:pPr>
                        <w:rPr>
                          <w:rFonts w:ascii="Arial" w:hAnsi="Arial" w:cs="Arial"/>
                          <w:sz w:val="18"/>
                          <w:szCs w:val="18"/>
                        </w:rPr>
                      </w:pPr>
                      <w:r w:rsidRPr="00F972F0">
                        <w:rPr>
                          <w:rFonts w:ascii="Arial" w:hAnsi="Arial" w:cs="Arial"/>
                          <w:sz w:val="18"/>
                          <w:szCs w:val="18"/>
                        </w:rPr>
                        <w:t xml:space="preserve">When a DALI bus is not connected or when a command has not been received the </w:t>
                      </w:r>
                      <w:r w:rsidR="00B2218F">
                        <w:rPr>
                          <w:rFonts w:ascii="Arial" w:hAnsi="Arial" w:cs="Arial"/>
                          <w:sz w:val="18"/>
                          <w:szCs w:val="18"/>
                        </w:rPr>
                        <w:t>COMEPS</w:t>
                      </w:r>
                      <w:r w:rsidRPr="00F972F0">
                        <w:rPr>
                          <w:rFonts w:ascii="Arial" w:hAnsi="Arial" w:cs="Arial"/>
                          <w:sz w:val="18"/>
                          <w:szCs w:val="18"/>
                        </w:rPr>
                        <w:t xml:space="preserve"> will operate in the </w:t>
                      </w:r>
                      <w:proofErr w:type="spellStart"/>
                      <w:r w:rsidRPr="00F972F0">
                        <w:rPr>
                          <w:rFonts w:ascii="Arial" w:hAnsi="Arial" w:cs="Arial"/>
                          <w:sz w:val="18"/>
                          <w:szCs w:val="18"/>
                        </w:rPr>
                        <w:t>self testing</w:t>
                      </w:r>
                      <w:proofErr w:type="spellEnd"/>
                      <w:r w:rsidRPr="00F972F0">
                        <w:rPr>
                          <w:rFonts w:ascii="Arial" w:hAnsi="Arial" w:cs="Arial"/>
                          <w:sz w:val="18"/>
                          <w:szCs w:val="18"/>
                        </w:rPr>
                        <w:t xml:space="preserve"> mode and will conduct tests in accordance with the default times stored in the EEPROM. </w:t>
                      </w:r>
                      <w:proofErr w:type="gramStart"/>
                      <w:r w:rsidRPr="00F972F0">
                        <w:rPr>
                          <w:rFonts w:ascii="Arial" w:hAnsi="Arial" w:cs="Arial"/>
                          <w:sz w:val="18"/>
                          <w:szCs w:val="18"/>
                        </w:rPr>
                        <w:t>However</w:t>
                      </w:r>
                      <w:proofErr w:type="gramEnd"/>
                      <w:r w:rsidRPr="00F972F0">
                        <w:rPr>
                          <w:rFonts w:ascii="Arial" w:hAnsi="Arial" w:cs="Arial"/>
                          <w:sz w:val="18"/>
                          <w:szCs w:val="18"/>
                        </w:rPr>
                        <w:t xml:space="preserve"> it should be noted that in this case the delay time is set as default zero and all units could test at the same time. Test times can be changed with a command over the DALI bus.</w:t>
                      </w:r>
                    </w:p>
                    <w:p w14:paraId="31A03C78" w14:textId="77777777" w:rsidR="002D34BA" w:rsidRPr="00612F65" w:rsidRDefault="002D34BA" w:rsidP="00802D60">
                      <w:pPr>
                        <w:rPr>
                          <w:rFonts w:ascii="Arial" w:hAnsi="Arial" w:cs="Arial"/>
                          <w:b/>
                          <w:sz w:val="24"/>
                          <w:szCs w:val="24"/>
                        </w:rPr>
                      </w:pPr>
                      <w:r w:rsidRPr="00612F65">
                        <w:rPr>
                          <w:rFonts w:ascii="Arial" w:hAnsi="Arial" w:cs="Arial"/>
                          <w:b/>
                          <w:sz w:val="24"/>
                          <w:szCs w:val="24"/>
                        </w:rPr>
                        <w:t>Addressing</w:t>
                      </w:r>
                    </w:p>
                    <w:p w14:paraId="6B3C98BD" w14:textId="77777777" w:rsidR="002D34BA" w:rsidRPr="00F972F0" w:rsidRDefault="002D34BA" w:rsidP="00802D60">
                      <w:pPr>
                        <w:rPr>
                          <w:rFonts w:ascii="Arial" w:hAnsi="Arial" w:cs="Arial"/>
                          <w:sz w:val="18"/>
                          <w:szCs w:val="18"/>
                        </w:rPr>
                      </w:pPr>
                      <w:r w:rsidRPr="00F972F0">
                        <w:rPr>
                          <w:rFonts w:ascii="Arial" w:hAnsi="Arial" w:cs="Arial"/>
                          <w:sz w:val="18"/>
                          <w:szCs w:val="18"/>
                        </w:rPr>
                        <w:t xml:space="preserve">The </w:t>
                      </w:r>
                      <w:r w:rsidR="00B2218F">
                        <w:rPr>
                          <w:rFonts w:ascii="Arial" w:hAnsi="Arial" w:cs="Arial"/>
                          <w:sz w:val="18"/>
                          <w:szCs w:val="18"/>
                        </w:rPr>
                        <w:t xml:space="preserve">COMEPS includes the </w:t>
                      </w:r>
                      <w:r w:rsidRPr="00F972F0">
                        <w:rPr>
                          <w:rFonts w:ascii="Arial" w:hAnsi="Arial" w:cs="Arial"/>
                          <w:sz w:val="18"/>
                          <w:szCs w:val="18"/>
                        </w:rPr>
                        <w:t xml:space="preserve">easy addressing system which allows addressing and identification by using the bi-colour LED in conjunction with the </w:t>
                      </w:r>
                      <w:r w:rsidR="00B2218F">
                        <w:rPr>
                          <w:rFonts w:ascii="Arial" w:hAnsi="Arial" w:cs="Arial"/>
                          <w:sz w:val="18"/>
                          <w:szCs w:val="18"/>
                        </w:rPr>
                        <w:t>COMEPS</w:t>
                      </w:r>
                      <w:r w:rsidRPr="00F972F0">
                        <w:rPr>
                          <w:rFonts w:ascii="Arial" w:hAnsi="Arial" w:cs="Arial"/>
                          <w:sz w:val="18"/>
                          <w:szCs w:val="18"/>
                        </w:rPr>
                        <w:t xml:space="preserve"> ADDRESS tool. Binary address codes given by the LED can be simply converted to the DALI addresses 0 to 63. For single handed addressing using this method it is necessary to send a broadcast ident command every 3 to 9 seconds. During this command the main fluorescent lamp will be switched off and the LED will flash the </w:t>
                      </w:r>
                      <w:proofErr w:type="gramStart"/>
                      <w:r w:rsidRPr="00F972F0">
                        <w:rPr>
                          <w:rFonts w:ascii="Arial" w:hAnsi="Arial" w:cs="Arial"/>
                          <w:sz w:val="18"/>
                          <w:szCs w:val="18"/>
                        </w:rPr>
                        <w:t>6 bit</w:t>
                      </w:r>
                      <w:proofErr w:type="gramEnd"/>
                      <w:r w:rsidRPr="00F972F0">
                        <w:rPr>
                          <w:rFonts w:ascii="Arial" w:hAnsi="Arial" w:cs="Arial"/>
                          <w:sz w:val="18"/>
                          <w:szCs w:val="18"/>
                        </w:rPr>
                        <w:t xml:space="preserve"> binary address preceded by a 3 second start indication period.</w:t>
                      </w:r>
                    </w:p>
                    <w:p w14:paraId="0EBC8000" w14:textId="77777777" w:rsidR="002D34BA" w:rsidRPr="00612F65" w:rsidRDefault="002D34BA" w:rsidP="00802D60">
                      <w:pPr>
                        <w:rPr>
                          <w:rFonts w:ascii="Arial" w:hAnsi="Arial" w:cs="Arial"/>
                          <w:b/>
                          <w:sz w:val="24"/>
                          <w:szCs w:val="24"/>
                        </w:rPr>
                      </w:pPr>
                      <w:r w:rsidRPr="00612F65">
                        <w:rPr>
                          <w:rFonts w:ascii="Arial" w:hAnsi="Arial" w:cs="Arial"/>
                          <w:b/>
                          <w:sz w:val="24"/>
                          <w:szCs w:val="24"/>
                        </w:rPr>
                        <w:t>Functional test</w:t>
                      </w:r>
                    </w:p>
                    <w:p w14:paraId="708744DB" w14:textId="77777777" w:rsidR="002D34BA" w:rsidRPr="00F972F0" w:rsidRDefault="002D34BA" w:rsidP="00802D60">
                      <w:pPr>
                        <w:rPr>
                          <w:rFonts w:ascii="Arial" w:hAnsi="Arial" w:cs="Arial"/>
                          <w:sz w:val="18"/>
                          <w:szCs w:val="18"/>
                        </w:rPr>
                      </w:pPr>
                      <w:r w:rsidRPr="00F972F0">
                        <w:rPr>
                          <w:rFonts w:ascii="Arial" w:hAnsi="Arial" w:cs="Arial"/>
                          <w:sz w:val="18"/>
                          <w:szCs w:val="18"/>
                        </w:rPr>
                        <w:t xml:space="preserve">The time of day and frequency of the 30 seconds function test can be set by the DALI controller. If the </w:t>
                      </w:r>
                      <w:r w:rsidR="00B2218F">
                        <w:rPr>
                          <w:rFonts w:ascii="Arial" w:hAnsi="Arial" w:cs="Arial"/>
                          <w:sz w:val="18"/>
                          <w:szCs w:val="18"/>
                        </w:rPr>
                        <w:t>COMEPS</w:t>
                      </w:r>
                      <w:r w:rsidRPr="00F972F0">
                        <w:rPr>
                          <w:rFonts w:ascii="Arial" w:hAnsi="Arial" w:cs="Arial"/>
                          <w:sz w:val="18"/>
                          <w:szCs w:val="18"/>
                        </w:rPr>
                        <w:t xml:space="preserve"> unit is not connected to a DALI bus or has not received a DALI command the test will default to 30 seconds duration on a weekly basis.</w:t>
                      </w:r>
                    </w:p>
                    <w:p w14:paraId="106982FE" w14:textId="77777777" w:rsidR="002D34BA" w:rsidRPr="00612F65" w:rsidRDefault="002D34BA" w:rsidP="00802D60">
                      <w:pPr>
                        <w:rPr>
                          <w:rFonts w:ascii="Arial" w:hAnsi="Arial" w:cs="Arial"/>
                          <w:b/>
                          <w:sz w:val="24"/>
                          <w:szCs w:val="24"/>
                        </w:rPr>
                      </w:pPr>
                      <w:r w:rsidRPr="00612F65">
                        <w:rPr>
                          <w:rFonts w:ascii="Arial" w:hAnsi="Arial" w:cs="Arial"/>
                          <w:b/>
                          <w:sz w:val="24"/>
                          <w:szCs w:val="24"/>
                        </w:rPr>
                        <w:t>Duration test</w:t>
                      </w:r>
                    </w:p>
                    <w:p w14:paraId="3AD30072" w14:textId="77777777" w:rsidR="002D34BA" w:rsidRDefault="002D34BA" w:rsidP="00802D60">
                      <w:pPr>
                        <w:rPr>
                          <w:rFonts w:ascii="Arial" w:hAnsi="Arial" w:cs="Arial"/>
                          <w:sz w:val="18"/>
                          <w:szCs w:val="18"/>
                        </w:rPr>
                      </w:pPr>
                      <w:r w:rsidRPr="00F972F0">
                        <w:rPr>
                          <w:rFonts w:ascii="Arial" w:hAnsi="Arial" w:cs="Arial"/>
                          <w:sz w:val="18"/>
                          <w:szCs w:val="18"/>
                        </w:rPr>
                        <w:t xml:space="preserve">Test times can be set by the DALI controller. If the </w:t>
                      </w:r>
                      <w:r w:rsidR="00B2218F">
                        <w:rPr>
                          <w:rFonts w:ascii="Arial" w:hAnsi="Arial" w:cs="Arial"/>
                          <w:sz w:val="18"/>
                          <w:szCs w:val="18"/>
                        </w:rPr>
                        <w:t>COMEPS</w:t>
                      </w:r>
                      <w:r w:rsidRPr="00F972F0">
                        <w:rPr>
                          <w:rFonts w:ascii="Arial" w:hAnsi="Arial" w:cs="Arial"/>
                          <w:sz w:val="18"/>
                          <w:szCs w:val="18"/>
                        </w:rPr>
                        <w:t xml:space="preserve"> unit is not connected to a DALI bus or has not received a DALI command the test will be conducted every</w:t>
                      </w:r>
                      <w:r>
                        <w:rPr>
                          <w:rFonts w:ascii="Arial" w:hAnsi="Arial" w:cs="Arial"/>
                          <w:sz w:val="18"/>
                          <w:szCs w:val="18"/>
                        </w:rPr>
                        <w:t xml:space="preserve"> </w:t>
                      </w:r>
                      <w:r w:rsidR="0068336A">
                        <w:rPr>
                          <w:rFonts w:ascii="Arial" w:hAnsi="Arial" w:cs="Arial"/>
                          <w:sz w:val="18"/>
                          <w:szCs w:val="18"/>
                        </w:rPr>
                        <w:t>52</w:t>
                      </w:r>
                      <w:r w:rsidRPr="00F972F0">
                        <w:rPr>
                          <w:rFonts w:ascii="Arial" w:hAnsi="Arial" w:cs="Arial"/>
                          <w:sz w:val="18"/>
                          <w:szCs w:val="18"/>
                        </w:rPr>
                        <w:t xml:space="preserve"> weeks.</w:t>
                      </w:r>
                    </w:p>
                    <w:p w14:paraId="4BC4FBC4" w14:textId="77777777" w:rsidR="002D34BA" w:rsidRPr="00612F65" w:rsidRDefault="002D34BA" w:rsidP="00802D60">
                      <w:pPr>
                        <w:rPr>
                          <w:rFonts w:ascii="Arial" w:hAnsi="Arial" w:cs="Arial"/>
                          <w:b/>
                          <w:sz w:val="24"/>
                          <w:szCs w:val="24"/>
                        </w:rPr>
                      </w:pPr>
                      <w:r w:rsidRPr="00612F65">
                        <w:rPr>
                          <w:rFonts w:ascii="Arial" w:hAnsi="Arial" w:cs="Arial"/>
                          <w:b/>
                          <w:sz w:val="24"/>
                          <w:szCs w:val="24"/>
                        </w:rPr>
                        <w:t>Prolong time</w:t>
                      </w:r>
                    </w:p>
                    <w:p w14:paraId="5EFB6CB0" w14:textId="77777777" w:rsidR="002D34BA" w:rsidRPr="00F972F0" w:rsidRDefault="002D34BA" w:rsidP="00802D60">
                      <w:pPr>
                        <w:rPr>
                          <w:rFonts w:ascii="Arial" w:hAnsi="Arial" w:cs="Arial"/>
                          <w:sz w:val="18"/>
                          <w:szCs w:val="18"/>
                        </w:rPr>
                      </w:pPr>
                      <w:r w:rsidRPr="00F972F0">
                        <w:rPr>
                          <w:rFonts w:ascii="Arial" w:hAnsi="Arial" w:cs="Arial"/>
                          <w:sz w:val="18"/>
                          <w:szCs w:val="18"/>
                        </w:rPr>
                        <w:t xml:space="preserve">Prolong time can be set by the DALI controller. This is the delay time between return of the mains supply and the end of the emergency operation. The default prolong time is set as </w:t>
                      </w:r>
                      <w:r w:rsidR="00B12A54">
                        <w:rPr>
                          <w:rFonts w:ascii="Arial" w:hAnsi="Arial" w:cs="Arial"/>
                          <w:sz w:val="18"/>
                          <w:szCs w:val="18"/>
                        </w:rPr>
                        <w:t>0</w:t>
                      </w:r>
                      <w:r w:rsidRPr="00F972F0">
                        <w:rPr>
                          <w:rFonts w:ascii="Arial" w:hAnsi="Arial" w:cs="Arial"/>
                          <w:sz w:val="18"/>
                          <w:szCs w:val="18"/>
                        </w:rPr>
                        <w:t xml:space="preserve"> minutes as specified within the DALI standard.</w:t>
                      </w:r>
                    </w:p>
                    <w:p w14:paraId="6E8577A6" w14:textId="77777777" w:rsidR="00B14469" w:rsidRPr="00612F65" w:rsidRDefault="00B14469" w:rsidP="00802D60">
                      <w:pPr>
                        <w:rPr>
                          <w:rFonts w:ascii="Arial" w:hAnsi="Arial" w:cs="Arial"/>
                          <w:b/>
                          <w:sz w:val="24"/>
                          <w:szCs w:val="24"/>
                        </w:rPr>
                      </w:pPr>
                      <w:r>
                        <w:rPr>
                          <w:rFonts w:ascii="Arial" w:hAnsi="Arial" w:cs="Arial"/>
                          <w:b/>
                          <w:sz w:val="24"/>
                          <w:szCs w:val="24"/>
                        </w:rPr>
                        <w:t>Battery</w:t>
                      </w:r>
                    </w:p>
                    <w:p w14:paraId="114C01BC" w14:textId="77777777" w:rsidR="00B14469" w:rsidRPr="00F972F0" w:rsidRDefault="00B14469" w:rsidP="00802D60">
                      <w:pPr>
                        <w:rPr>
                          <w:rFonts w:ascii="Arial" w:hAnsi="Arial" w:cs="Arial"/>
                          <w:sz w:val="18"/>
                          <w:szCs w:val="18"/>
                        </w:rPr>
                      </w:pPr>
                      <w:r>
                        <w:rPr>
                          <w:rFonts w:ascii="Arial" w:hAnsi="Arial" w:cs="Arial"/>
                          <w:sz w:val="18"/>
                          <w:szCs w:val="18"/>
                        </w:rPr>
                        <w:t>Re</w:t>
                      </w:r>
                      <w:r w:rsidR="00A57BFD">
                        <w:rPr>
                          <w:rFonts w:ascii="Arial" w:hAnsi="Arial" w:cs="Arial"/>
                          <w:sz w:val="18"/>
                          <w:szCs w:val="18"/>
                        </w:rPr>
                        <w:t>commended charge time is min. 24</w:t>
                      </w:r>
                      <w:r>
                        <w:rPr>
                          <w:rFonts w:ascii="Arial" w:hAnsi="Arial" w:cs="Arial"/>
                          <w:sz w:val="18"/>
                          <w:szCs w:val="18"/>
                        </w:rPr>
                        <w:t>h. Battery should be fully charged before any emergency tests are performed.</w:t>
                      </w:r>
                    </w:p>
                    <w:p w14:paraId="2BEB4877" w14:textId="77777777" w:rsidR="00901863" w:rsidRDefault="00901863" w:rsidP="00802D60">
                      <w:pPr>
                        <w:rPr>
                          <w:rFonts w:ascii="Arial" w:hAnsi="Arial" w:cs="Arial"/>
                          <w:b/>
                          <w:sz w:val="24"/>
                          <w:szCs w:val="24"/>
                        </w:rPr>
                      </w:pPr>
                    </w:p>
                    <w:p w14:paraId="7C47B56C" w14:textId="07868920" w:rsidR="002D34BA" w:rsidRDefault="002D34BA" w:rsidP="00802D60">
                      <w:pPr>
                        <w:rPr>
                          <w:rFonts w:ascii="Arial" w:hAnsi="Arial" w:cs="Arial"/>
                          <w:b/>
                          <w:sz w:val="24"/>
                          <w:szCs w:val="24"/>
                        </w:rPr>
                      </w:pPr>
                      <w:r>
                        <w:rPr>
                          <w:rFonts w:ascii="Arial" w:hAnsi="Arial" w:cs="Arial"/>
                          <w:b/>
                          <w:sz w:val="24"/>
                          <w:szCs w:val="24"/>
                        </w:rPr>
                        <w:t>DALI LUMINARES CONNECTIONS</w:t>
                      </w:r>
                      <w:r w:rsidR="00DD6AC8">
                        <w:rPr>
                          <w:rFonts w:ascii="Arial" w:hAnsi="Arial" w:cs="Arial"/>
                          <w:b/>
                          <w:sz w:val="24"/>
                          <w:szCs w:val="24"/>
                        </w:rPr>
                        <w:t xml:space="preserve"> FOR COMEPS AND DALI LUMINAIRES</w:t>
                      </w:r>
                    </w:p>
                    <w:p w14:paraId="6607F947" w14:textId="77777777" w:rsidR="002D34BA" w:rsidRDefault="002D34BA" w:rsidP="00802D60">
                      <w:pPr>
                        <w:pStyle w:val="Caption"/>
                        <w:rPr>
                          <w:noProof/>
                          <w:lang w:eastAsia="en-GB"/>
                        </w:rPr>
                      </w:pPr>
                    </w:p>
                    <w:p w14:paraId="5AF2FB2C" w14:textId="77777777" w:rsidR="0068336A" w:rsidRDefault="0068336A" w:rsidP="00802D60">
                      <w:pPr>
                        <w:rPr>
                          <w:lang w:eastAsia="en-GB"/>
                        </w:rPr>
                      </w:pPr>
                    </w:p>
                    <w:p w14:paraId="369AB3C8" w14:textId="77777777" w:rsidR="0068336A" w:rsidRDefault="0068336A" w:rsidP="00802D60">
                      <w:pPr>
                        <w:rPr>
                          <w:lang w:eastAsia="en-GB"/>
                        </w:rPr>
                      </w:pPr>
                    </w:p>
                    <w:p w14:paraId="67EFCF9A" w14:textId="77777777" w:rsidR="0068336A" w:rsidRDefault="0068336A" w:rsidP="00802D60">
                      <w:pPr>
                        <w:rPr>
                          <w:lang w:eastAsia="en-GB"/>
                        </w:rPr>
                      </w:pPr>
                      <w:r>
                        <w:rPr>
                          <w:noProof/>
                          <w:lang w:eastAsia="en-GB"/>
                        </w:rPr>
                        <w:drawing>
                          <wp:inline distT="0" distB="0" distL="0" distR="0" wp14:anchorId="48E0D4BE" wp14:editId="744E5E21">
                            <wp:extent cx="2724150" cy="1178283"/>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50845" cy="1189830"/>
                                    </a:xfrm>
                                    <a:prstGeom prst="rect">
                                      <a:avLst/>
                                    </a:prstGeom>
                                  </pic:spPr>
                                </pic:pic>
                              </a:graphicData>
                            </a:graphic>
                          </wp:inline>
                        </w:drawing>
                      </w:r>
                    </w:p>
                    <w:p w14:paraId="75FC3FE0" w14:textId="77777777" w:rsidR="0068336A" w:rsidRDefault="0068336A" w:rsidP="00802D60">
                      <w:pPr>
                        <w:rPr>
                          <w:lang w:eastAsia="en-GB"/>
                        </w:rPr>
                      </w:pPr>
                    </w:p>
                    <w:p w14:paraId="692B7B05" w14:textId="77777777" w:rsidR="00E3030D" w:rsidRPr="00E3030D" w:rsidRDefault="0068336A" w:rsidP="00802D60">
                      <w:pPr>
                        <w:rPr>
                          <w:rFonts w:ascii="Arial" w:hAnsi="Arial" w:cs="Arial"/>
                          <w:b/>
                          <w:sz w:val="22"/>
                          <w:szCs w:val="22"/>
                        </w:rPr>
                      </w:pPr>
                      <w:r>
                        <w:rPr>
                          <w:rFonts w:ascii="Arial" w:hAnsi="Arial" w:cs="Arial"/>
                          <w:b/>
                          <w:sz w:val="22"/>
                          <w:szCs w:val="22"/>
                        </w:rPr>
                        <w:t>S</w:t>
                      </w:r>
                      <w:r w:rsidR="00E3030D" w:rsidRPr="00E3030D">
                        <w:rPr>
                          <w:rFonts w:ascii="Arial" w:hAnsi="Arial" w:cs="Arial"/>
                          <w:b/>
                          <w:sz w:val="22"/>
                          <w:szCs w:val="22"/>
                        </w:rPr>
                        <w:t xml:space="preserve">ee reverse page for </w:t>
                      </w:r>
                      <w:r w:rsidR="00E24BA9">
                        <w:rPr>
                          <w:rFonts w:ascii="Arial" w:hAnsi="Arial" w:cs="Arial"/>
                          <w:b/>
                          <w:sz w:val="22"/>
                          <w:szCs w:val="22"/>
                        </w:rPr>
                        <w:t xml:space="preserve">LED </w:t>
                      </w:r>
                      <w:r w:rsidR="00E3030D" w:rsidRPr="00E3030D">
                        <w:rPr>
                          <w:rFonts w:ascii="Arial" w:hAnsi="Arial" w:cs="Arial"/>
                          <w:b/>
                          <w:sz w:val="22"/>
                          <w:szCs w:val="22"/>
                        </w:rPr>
                        <w:t>Status indicators</w:t>
                      </w:r>
                    </w:p>
                  </w:txbxContent>
                </v:textbox>
              </v:shape>
            </w:pict>
          </mc:Fallback>
        </mc:AlternateContent>
      </w:r>
    </w:p>
    <w:p w14:paraId="1DDB43C6" w14:textId="7119B319" w:rsidR="00B92192" w:rsidRDefault="00B92192"/>
    <w:p w14:paraId="7FC3B49B" w14:textId="06A087A2" w:rsidR="00B92192" w:rsidRDefault="00B92192"/>
    <w:p w14:paraId="11F4888F" w14:textId="08A4E08A" w:rsidR="00B92192" w:rsidRDefault="00B92192"/>
    <w:p w14:paraId="6D279F4D" w14:textId="77777777" w:rsidR="00B92192" w:rsidRDefault="00B92192"/>
    <w:p w14:paraId="24174682" w14:textId="6244E132" w:rsidR="00B92192" w:rsidRDefault="00B92192"/>
    <w:p w14:paraId="2BF8B4AE" w14:textId="77777777" w:rsidR="00B92192" w:rsidRDefault="00B92192"/>
    <w:p w14:paraId="7F384DAD" w14:textId="77777777" w:rsidR="00B92192" w:rsidRDefault="00B92192"/>
    <w:p w14:paraId="2E08D737" w14:textId="77777777" w:rsidR="00B92192" w:rsidRDefault="006C0C1C">
      <w:r>
        <w:rPr>
          <w:noProof/>
          <w:lang w:eastAsia="en-GB"/>
        </w:rPr>
        <w:drawing>
          <wp:anchor distT="0" distB="0" distL="114300" distR="114300" simplePos="0" relativeHeight="251653632" behindDoc="0" locked="0" layoutInCell="1" allowOverlap="1" wp14:anchorId="70406CD5" wp14:editId="729C16F2">
            <wp:simplePos x="0" y="0"/>
            <wp:positionH relativeFrom="column">
              <wp:posOffset>734695</wp:posOffset>
            </wp:positionH>
            <wp:positionV relativeFrom="paragraph">
              <wp:posOffset>112395</wp:posOffset>
            </wp:positionV>
            <wp:extent cx="2628900" cy="894715"/>
            <wp:effectExtent l="1905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srcRect/>
                    <a:stretch>
                      <a:fillRect/>
                    </a:stretch>
                  </pic:blipFill>
                  <pic:spPr bwMode="auto">
                    <a:xfrm>
                      <a:off x="0" y="0"/>
                      <a:ext cx="2628900" cy="894715"/>
                    </a:xfrm>
                    <a:prstGeom prst="rect">
                      <a:avLst/>
                    </a:prstGeom>
                    <a:noFill/>
                  </pic:spPr>
                </pic:pic>
              </a:graphicData>
            </a:graphic>
          </wp:anchor>
        </w:drawing>
      </w:r>
    </w:p>
    <w:p w14:paraId="24352C14" w14:textId="77777777" w:rsidR="00B92192" w:rsidRDefault="00B92192"/>
    <w:p w14:paraId="26E8BF9A" w14:textId="77777777" w:rsidR="00B92192" w:rsidRDefault="00B92192"/>
    <w:p w14:paraId="4A0B4399" w14:textId="77777777" w:rsidR="00B92192" w:rsidRDefault="00B92192"/>
    <w:p w14:paraId="2D2D1774" w14:textId="77777777" w:rsidR="00B92192" w:rsidRPr="008829C1" w:rsidRDefault="00B92192"/>
    <w:p w14:paraId="35E992EF" w14:textId="77777777" w:rsidR="00B92192" w:rsidRDefault="00B92192"/>
    <w:p w14:paraId="5CB6B3D6" w14:textId="77777777" w:rsidR="00B92192" w:rsidRDefault="00B92192"/>
    <w:p w14:paraId="681E10DA" w14:textId="77777777" w:rsidR="00B92192" w:rsidRDefault="00B92192"/>
    <w:p w14:paraId="64795B8D" w14:textId="77777777" w:rsidR="00B92192" w:rsidRDefault="00B92192"/>
    <w:p w14:paraId="1EBA20B1" w14:textId="77777777" w:rsidR="00B92192" w:rsidRDefault="00B92192"/>
    <w:p w14:paraId="6584F26D" w14:textId="77777777" w:rsidR="00B92192" w:rsidRDefault="00B92192"/>
    <w:p w14:paraId="38552E6B" w14:textId="77777777" w:rsidR="00B92192" w:rsidRPr="0077493F" w:rsidRDefault="00B92192" w:rsidP="0077493F"/>
    <w:p w14:paraId="36E28B26" w14:textId="77777777" w:rsidR="00B92192" w:rsidRPr="0077493F" w:rsidRDefault="00B92192" w:rsidP="0077493F"/>
    <w:p w14:paraId="2C010733" w14:textId="77777777" w:rsidR="00B92192" w:rsidRPr="0077493F" w:rsidRDefault="00B92192" w:rsidP="0077493F"/>
    <w:p w14:paraId="3E7DF390" w14:textId="77777777" w:rsidR="00B92192" w:rsidRPr="0077493F" w:rsidRDefault="00B92192" w:rsidP="0077493F"/>
    <w:p w14:paraId="00F5B275" w14:textId="77777777" w:rsidR="00B92192" w:rsidRPr="0077493F" w:rsidRDefault="00B92192" w:rsidP="0077493F"/>
    <w:p w14:paraId="6CCBEF7E" w14:textId="77777777" w:rsidR="00B92192" w:rsidRPr="0077493F" w:rsidRDefault="00B92192" w:rsidP="0077493F"/>
    <w:p w14:paraId="66AFAF6E" w14:textId="77777777" w:rsidR="00B92192" w:rsidRPr="0077493F" w:rsidRDefault="00B92192" w:rsidP="0077493F"/>
    <w:p w14:paraId="7CEA01AC" w14:textId="77777777" w:rsidR="00B92192" w:rsidRPr="0077493F" w:rsidRDefault="00B92192" w:rsidP="0077493F"/>
    <w:p w14:paraId="384F2736" w14:textId="77777777" w:rsidR="00B92192" w:rsidRPr="0077493F" w:rsidRDefault="00B92192" w:rsidP="0077493F"/>
    <w:p w14:paraId="4FA002AE" w14:textId="77777777" w:rsidR="00B92192" w:rsidRPr="0077493F" w:rsidRDefault="00B92192" w:rsidP="0077493F"/>
    <w:p w14:paraId="4893B2AA" w14:textId="77777777" w:rsidR="00B92192" w:rsidRPr="0077493F" w:rsidRDefault="00B92192" w:rsidP="0077493F"/>
    <w:p w14:paraId="6539FB59" w14:textId="77777777" w:rsidR="00B92192" w:rsidRPr="0077493F" w:rsidRDefault="00B92192" w:rsidP="0077493F"/>
    <w:p w14:paraId="7C6C6C21" w14:textId="77777777" w:rsidR="00B92192" w:rsidRPr="0077493F" w:rsidRDefault="00B92192" w:rsidP="0077493F"/>
    <w:p w14:paraId="667D3648" w14:textId="77777777" w:rsidR="00B92192" w:rsidRPr="0077493F" w:rsidRDefault="00B92192" w:rsidP="0077493F"/>
    <w:p w14:paraId="6C985194" w14:textId="77777777" w:rsidR="00B92192" w:rsidRPr="0077493F" w:rsidRDefault="00B92192" w:rsidP="0077493F"/>
    <w:p w14:paraId="2A7E8A69" w14:textId="77777777" w:rsidR="00B92192" w:rsidRPr="0077493F" w:rsidRDefault="00B92192" w:rsidP="0077493F"/>
    <w:p w14:paraId="5390AA7F" w14:textId="77777777" w:rsidR="00B92192" w:rsidRPr="0077493F" w:rsidRDefault="00B92192" w:rsidP="0077493F"/>
    <w:p w14:paraId="6FE9A77F" w14:textId="77777777" w:rsidR="00B92192" w:rsidRPr="0077493F" w:rsidRDefault="00B92192" w:rsidP="0077493F"/>
    <w:p w14:paraId="71CB9969" w14:textId="17D3D5A8" w:rsidR="00B92192" w:rsidRPr="0077493F" w:rsidRDefault="00B92192" w:rsidP="0077493F"/>
    <w:p w14:paraId="2AC94F1A" w14:textId="77777777" w:rsidR="00B92192" w:rsidRPr="0077493F" w:rsidRDefault="00B92192" w:rsidP="0077493F"/>
    <w:p w14:paraId="07EC58F6" w14:textId="77777777" w:rsidR="00B92192" w:rsidRPr="0077493F" w:rsidRDefault="00901863" w:rsidP="0077493F">
      <w:r>
        <w:rPr>
          <w:noProof/>
          <w:lang w:eastAsia="en-GB"/>
        </w:rPr>
        <mc:AlternateContent>
          <mc:Choice Requires="wps">
            <w:drawing>
              <wp:anchor distT="0" distB="0" distL="114300" distR="114300" simplePos="0" relativeHeight="251670016" behindDoc="0" locked="0" layoutInCell="1" allowOverlap="1" wp14:anchorId="69292D95" wp14:editId="4783CCF3">
                <wp:simplePos x="0" y="0"/>
                <wp:positionH relativeFrom="margin">
                  <wp:posOffset>696917</wp:posOffset>
                </wp:positionH>
                <wp:positionV relativeFrom="paragraph">
                  <wp:posOffset>77470</wp:posOffset>
                </wp:positionV>
                <wp:extent cx="5343525" cy="4000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3525" cy="400050"/>
                        </a:xfrm>
                        <a:prstGeom prst="rect">
                          <a:avLst/>
                        </a:prstGeom>
                        <a:solidFill>
                          <a:srgbClr val="FFFFFF"/>
                        </a:solidFill>
                        <a:ln w="9525">
                          <a:solidFill>
                            <a:srgbClr val="000000"/>
                          </a:solidFill>
                          <a:miter lim="800000"/>
                          <a:headEnd/>
                          <a:tailEnd/>
                        </a:ln>
                      </wps:spPr>
                      <wps:txbx>
                        <w:txbxContent>
                          <w:p w14:paraId="681ACB8B" w14:textId="77777777" w:rsidR="00E8052A" w:rsidRPr="00E8052A" w:rsidRDefault="00E8052A">
                            <w:pPr>
                              <w:rPr>
                                <w:rFonts w:ascii="Arial" w:hAnsi="Arial" w:cs="Arial"/>
                                <w:b/>
                                <w:u w:val="single"/>
                              </w:rPr>
                            </w:pPr>
                            <w:r w:rsidRPr="00E8052A">
                              <w:rPr>
                                <w:rFonts w:ascii="Arial" w:hAnsi="Arial" w:cs="Arial"/>
                                <w:b/>
                                <w:u w:val="single"/>
                              </w:rPr>
                              <w:t>N.B. IT IS IMPERATIVE TO ADD THE LINKS SHOWN BELOW IF USING DALI DIMMING AND EMERGENCY TEST ON THE SAME ADDRESSABLE CONTROL CIRCUIT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292D95" id="Text Box 2" o:spid="_x0000_s1028" type="#_x0000_t202" style="position:absolute;margin-left:54.9pt;margin-top:6.1pt;width:420.75pt;height:31.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">
                <v:textbox>
                  <w:txbxContent>
                    <w:p w14:paraId="681ACB8B" w14:textId="77777777" w:rsidR="00E8052A" w:rsidRPr="00E8052A" w:rsidRDefault="00E8052A">
                      <w:pPr>
                        <w:rPr>
                          <w:rFonts w:ascii="Arial" w:hAnsi="Arial" w:cs="Arial"/>
                          <w:b/>
                          <w:u w:val="single"/>
                        </w:rPr>
                      </w:pPr>
                      <w:r w:rsidRPr="00E8052A">
                        <w:rPr>
                          <w:rFonts w:ascii="Arial" w:hAnsi="Arial" w:cs="Arial"/>
                          <w:b/>
                          <w:u w:val="single"/>
                        </w:rPr>
                        <w:t>N.B. IT IS IMPERATIVE TO ADD THE LINKS SHOWN BELOW IF USING DALI DIMMING AND EMERGENCY TEST ON THE SAME ADDRESSABLE CONTROL CIRCUIT</w:t>
                      </w:r>
                    </w:p>
                  </w:txbxContent>
                </v:textbox>
                <w10:wrap anchorx="margin"/>
              </v:shape>
            </w:pict>
          </mc:Fallback>
        </mc:AlternateContent>
      </w:r>
    </w:p>
    <w:p w14:paraId="111D97E8" w14:textId="7A477D84" w:rsidR="00B92192" w:rsidRPr="0077493F" w:rsidRDefault="00B92192" w:rsidP="0077493F"/>
    <w:p w14:paraId="37595E26" w14:textId="77777777" w:rsidR="00B92192" w:rsidRPr="0077493F" w:rsidRDefault="00B92192" w:rsidP="0077493F"/>
    <w:p w14:paraId="7A7D9A7D" w14:textId="6217459D" w:rsidR="00B92192" w:rsidRPr="0077493F" w:rsidRDefault="00B92192" w:rsidP="0077493F"/>
    <w:p w14:paraId="3F9CA093" w14:textId="504F657A" w:rsidR="00B92192" w:rsidRPr="0077493F" w:rsidRDefault="00DD6AC8" w:rsidP="0077493F">
      <w:r>
        <w:rPr>
          <w:noProof/>
          <w:lang w:eastAsia="en-GB"/>
        </w:rPr>
        <mc:AlternateContent>
          <mc:Choice Requires="wps">
            <w:drawing>
              <wp:anchor distT="0" distB="0" distL="114300" distR="114300" simplePos="0" relativeHeight="251674112" behindDoc="0" locked="0" layoutInCell="1" allowOverlap="1" wp14:anchorId="40112642" wp14:editId="086531AD">
                <wp:simplePos x="0" y="0"/>
                <wp:positionH relativeFrom="column">
                  <wp:posOffset>3275965</wp:posOffset>
                </wp:positionH>
                <wp:positionV relativeFrom="paragraph">
                  <wp:posOffset>18737</wp:posOffset>
                </wp:positionV>
                <wp:extent cx="3048000" cy="89535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895350"/>
                        </a:xfrm>
                        <a:prstGeom prst="rect">
                          <a:avLst/>
                        </a:prstGeom>
                        <a:solidFill>
                          <a:srgbClr val="FFFFFF"/>
                        </a:solidFill>
                        <a:ln w="9525">
                          <a:noFill/>
                          <a:miter lim="800000"/>
                          <a:headEnd/>
                          <a:tailEnd/>
                        </a:ln>
                      </wps:spPr>
                      <wps:txbx>
                        <w:txbxContent>
                          <w:p w14:paraId="0DD28887" w14:textId="0B47CCE3" w:rsidR="00EC0D9E" w:rsidRDefault="00BC3A46" w:rsidP="00AD4099">
                            <w:pPr>
                              <w:jc w:val="center"/>
                              <w:rPr>
                                <w:rFonts w:ascii="Arial" w:hAnsi="Arial" w:cs="Arial"/>
                              </w:rPr>
                            </w:pPr>
                            <w:r w:rsidRPr="00BC3A46">
                              <w:rPr>
                                <w:rFonts w:ascii="Arial" w:hAnsi="Arial" w:cs="Arial"/>
                              </w:rPr>
                              <w:t xml:space="preserve">If in </w:t>
                            </w:r>
                            <w:proofErr w:type="gramStart"/>
                            <w:r w:rsidRPr="00BC3A46">
                              <w:rPr>
                                <w:rFonts w:ascii="Arial" w:hAnsi="Arial" w:cs="Arial"/>
                              </w:rPr>
                              <w:t>doubt</w:t>
                            </w:r>
                            <w:proofErr w:type="gramEnd"/>
                            <w:r w:rsidRPr="00BC3A46">
                              <w:rPr>
                                <w:rFonts w:ascii="Arial" w:hAnsi="Arial" w:cs="Arial"/>
                              </w:rPr>
                              <w:t xml:space="preserve"> please </w:t>
                            </w:r>
                            <w:r w:rsidR="00AD4099">
                              <w:rPr>
                                <w:rFonts w:ascii="Arial" w:hAnsi="Arial" w:cs="Arial"/>
                              </w:rPr>
                              <w:t>contact our Technical S</w:t>
                            </w:r>
                            <w:r w:rsidR="00E24BA9">
                              <w:rPr>
                                <w:rFonts w:ascii="Arial" w:hAnsi="Arial" w:cs="Arial"/>
                              </w:rPr>
                              <w:t>upport</w:t>
                            </w:r>
                          </w:p>
                          <w:p w14:paraId="5C8BD703" w14:textId="77777777" w:rsidR="00EC0D9E" w:rsidRDefault="00EC0D9E" w:rsidP="00AD4099">
                            <w:pPr>
                              <w:jc w:val="center"/>
                              <w:rPr>
                                <w:rFonts w:ascii="Arial" w:hAnsi="Arial" w:cs="Arial"/>
                              </w:rPr>
                            </w:pPr>
                          </w:p>
                          <w:p w14:paraId="0369748F" w14:textId="38F990FE" w:rsidR="00EC0D9E" w:rsidRDefault="00EC0D9E" w:rsidP="00AD4099">
                            <w:pPr>
                              <w:jc w:val="center"/>
                              <w:rPr>
                                <w:rFonts w:ascii="Arial" w:hAnsi="Arial" w:cs="Arial"/>
                              </w:rPr>
                            </w:pPr>
                            <w:r>
                              <w:rPr>
                                <w:rFonts w:ascii="Arial" w:hAnsi="Arial" w:cs="Arial"/>
                              </w:rPr>
                              <w:t>Telephone: 0161 331 5700</w:t>
                            </w:r>
                          </w:p>
                          <w:p w14:paraId="593C2F35" w14:textId="21501C9E" w:rsidR="00EC0D9E" w:rsidRDefault="00EC0D9E" w:rsidP="00AD4099">
                            <w:pPr>
                              <w:jc w:val="center"/>
                              <w:rPr>
                                <w:rFonts w:ascii="Arial" w:hAnsi="Arial" w:cs="Arial"/>
                              </w:rPr>
                            </w:pPr>
                            <w:r>
                              <w:rPr>
                                <w:rFonts w:ascii="Arial" w:hAnsi="Arial" w:cs="Arial"/>
                              </w:rPr>
                              <w:t xml:space="preserve">E-Mail: </w:t>
                            </w:r>
                            <w:hyperlink r:id="rId9" w:history="1">
                              <w:r w:rsidRPr="00FB4335">
                                <w:rPr>
                                  <w:rStyle w:val="Hyperlink"/>
                                  <w:rFonts w:ascii="Arial" w:hAnsi="Arial" w:cs="Arial"/>
                                </w:rPr>
                                <w:t>technical@whitecroftlight.com</w:t>
                              </w:r>
                            </w:hyperlink>
                          </w:p>
                          <w:p w14:paraId="7E59C9A5" w14:textId="3B685C65" w:rsidR="00EC0D9E" w:rsidRDefault="00EC0D9E" w:rsidP="00AD4099">
                            <w:pPr>
                              <w:jc w:val="center"/>
                              <w:rPr>
                                <w:rFonts w:ascii="Arial" w:hAnsi="Arial" w:cs="Arial"/>
                              </w:rPr>
                            </w:pPr>
                            <w:r>
                              <w:rPr>
                                <w:rFonts w:ascii="Arial" w:hAnsi="Arial" w:cs="Arial"/>
                              </w:rPr>
                              <w:t>http://www.whitecroftlighting.com</w:t>
                            </w:r>
                          </w:p>
                          <w:p w14:paraId="728AB176" w14:textId="1479448F" w:rsidR="00BC3A46" w:rsidRPr="00EC0D9E" w:rsidRDefault="00BC3A46" w:rsidP="00EC0D9E">
                            <w:pPr>
                              <w:ind w:left="1440" w:firstLine="720"/>
                              <w:rPr>
                                <w:b/>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112642" id="_x0000_s1029" type="#_x0000_t202" style="position:absolute;margin-left:257.95pt;margin-top:1.5pt;width:240pt;height:70.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" stroked="f">
                <v:textbox>
                  <w:txbxContent>
                    <w:p w14:paraId="0DD28887" w14:textId="0B47CCE3" w:rsidR="00EC0D9E" w:rsidRDefault="00BC3A46" w:rsidP="00AD4099">
                      <w:pPr>
                        <w:jc w:val="center"/>
                        <w:rPr>
                          <w:rFonts w:ascii="Arial" w:hAnsi="Arial" w:cs="Arial"/>
                        </w:rPr>
                      </w:pPr>
                      <w:r w:rsidRPr="00BC3A46">
                        <w:rPr>
                          <w:rFonts w:ascii="Arial" w:hAnsi="Arial" w:cs="Arial"/>
                        </w:rPr>
                        <w:t xml:space="preserve">If in </w:t>
                      </w:r>
                      <w:proofErr w:type="gramStart"/>
                      <w:r w:rsidRPr="00BC3A46">
                        <w:rPr>
                          <w:rFonts w:ascii="Arial" w:hAnsi="Arial" w:cs="Arial"/>
                        </w:rPr>
                        <w:t>doubt</w:t>
                      </w:r>
                      <w:proofErr w:type="gramEnd"/>
                      <w:r w:rsidRPr="00BC3A46">
                        <w:rPr>
                          <w:rFonts w:ascii="Arial" w:hAnsi="Arial" w:cs="Arial"/>
                        </w:rPr>
                        <w:t xml:space="preserve"> please </w:t>
                      </w:r>
                      <w:r w:rsidR="00AD4099">
                        <w:rPr>
                          <w:rFonts w:ascii="Arial" w:hAnsi="Arial" w:cs="Arial"/>
                        </w:rPr>
                        <w:t>contact our Technical S</w:t>
                      </w:r>
                      <w:r w:rsidR="00E24BA9">
                        <w:rPr>
                          <w:rFonts w:ascii="Arial" w:hAnsi="Arial" w:cs="Arial"/>
                        </w:rPr>
                        <w:t>upport</w:t>
                      </w:r>
                    </w:p>
                    <w:p w14:paraId="5C8BD703" w14:textId="77777777" w:rsidR="00EC0D9E" w:rsidRDefault="00EC0D9E" w:rsidP="00AD4099">
                      <w:pPr>
                        <w:jc w:val="center"/>
                        <w:rPr>
                          <w:rFonts w:ascii="Arial" w:hAnsi="Arial" w:cs="Arial"/>
                        </w:rPr>
                      </w:pPr>
                    </w:p>
                    <w:p w14:paraId="0369748F" w14:textId="38F990FE" w:rsidR="00EC0D9E" w:rsidRDefault="00EC0D9E" w:rsidP="00AD4099">
                      <w:pPr>
                        <w:jc w:val="center"/>
                        <w:rPr>
                          <w:rFonts w:ascii="Arial" w:hAnsi="Arial" w:cs="Arial"/>
                        </w:rPr>
                      </w:pPr>
                      <w:r>
                        <w:rPr>
                          <w:rFonts w:ascii="Arial" w:hAnsi="Arial" w:cs="Arial"/>
                        </w:rPr>
                        <w:t>Telephone: 0161 331 5700</w:t>
                      </w:r>
                    </w:p>
                    <w:p w14:paraId="593C2F35" w14:textId="21501C9E" w:rsidR="00EC0D9E" w:rsidRDefault="00EC0D9E" w:rsidP="00AD4099">
                      <w:pPr>
                        <w:jc w:val="center"/>
                        <w:rPr>
                          <w:rFonts w:ascii="Arial" w:hAnsi="Arial" w:cs="Arial"/>
                        </w:rPr>
                      </w:pPr>
                      <w:r>
                        <w:rPr>
                          <w:rFonts w:ascii="Arial" w:hAnsi="Arial" w:cs="Arial"/>
                        </w:rPr>
                        <w:t xml:space="preserve">E-Mail: </w:t>
                      </w:r>
                      <w:hyperlink r:id="rId10" w:history="1">
                        <w:r w:rsidRPr="00FB4335">
                          <w:rPr>
                            <w:rStyle w:val="Hyperlink"/>
                            <w:rFonts w:ascii="Arial" w:hAnsi="Arial" w:cs="Arial"/>
                          </w:rPr>
                          <w:t>technical@whitecroftlight.com</w:t>
                        </w:r>
                      </w:hyperlink>
                    </w:p>
                    <w:p w14:paraId="7E59C9A5" w14:textId="3B685C65" w:rsidR="00EC0D9E" w:rsidRDefault="00EC0D9E" w:rsidP="00AD4099">
                      <w:pPr>
                        <w:jc w:val="center"/>
                        <w:rPr>
                          <w:rFonts w:ascii="Arial" w:hAnsi="Arial" w:cs="Arial"/>
                        </w:rPr>
                      </w:pPr>
                      <w:r>
                        <w:rPr>
                          <w:rFonts w:ascii="Arial" w:hAnsi="Arial" w:cs="Arial"/>
                        </w:rPr>
                        <w:t>http://www.whitecroftlighting.com</w:t>
                      </w:r>
                    </w:p>
                    <w:p w14:paraId="728AB176" w14:textId="1479448F" w:rsidR="00BC3A46" w:rsidRPr="00EC0D9E" w:rsidRDefault="00BC3A46" w:rsidP="00EC0D9E">
                      <w:pPr>
                        <w:ind w:left="1440" w:firstLine="720"/>
                        <w:rPr>
                          <w:b/>
                          <w:sz w:val="22"/>
                          <w:szCs w:val="22"/>
                        </w:rPr>
                      </w:pPr>
                    </w:p>
                  </w:txbxContent>
                </v:textbox>
              </v:shape>
            </w:pict>
          </mc:Fallback>
        </mc:AlternateContent>
      </w:r>
    </w:p>
    <w:p w14:paraId="76C90848" w14:textId="51041A8F" w:rsidR="00B92192" w:rsidRPr="0077493F" w:rsidRDefault="00B92192" w:rsidP="0077493F"/>
    <w:p w14:paraId="194FAD0B" w14:textId="567D43BF" w:rsidR="00B92192" w:rsidRDefault="00B92192" w:rsidP="0077493F"/>
    <w:p w14:paraId="20AE2E47" w14:textId="5D5203B5" w:rsidR="00B92192" w:rsidRDefault="00B92192" w:rsidP="0077493F"/>
    <w:p w14:paraId="553224DF" w14:textId="77777777" w:rsidR="00B92192" w:rsidRDefault="00B92192" w:rsidP="0077493F"/>
    <w:p w14:paraId="7FBD58FF" w14:textId="3FCE3965" w:rsidR="00B92192" w:rsidRDefault="00B92192" w:rsidP="0077493F"/>
    <w:p w14:paraId="1E0C349C" w14:textId="77777777" w:rsidR="00B92192" w:rsidRDefault="00B92192" w:rsidP="0077493F"/>
    <w:p w14:paraId="554B15D1" w14:textId="77777777" w:rsidR="00B92192" w:rsidRDefault="00B92192" w:rsidP="0077493F"/>
    <w:p w14:paraId="3C90E844" w14:textId="16DA52B2" w:rsidR="00B92192" w:rsidRDefault="00B92192" w:rsidP="0077493F"/>
    <w:p w14:paraId="1E2B3D6A" w14:textId="77777777" w:rsidR="00B92192" w:rsidRDefault="00B92192" w:rsidP="0077493F"/>
    <w:p w14:paraId="7BDFD4A2" w14:textId="77777777" w:rsidR="00B92192" w:rsidRDefault="00B92192" w:rsidP="0077493F"/>
    <w:p w14:paraId="54ED55D8" w14:textId="32451142" w:rsidR="00B92192" w:rsidRDefault="00B92192" w:rsidP="0077493F"/>
    <w:p w14:paraId="30031736" w14:textId="77777777" w:rsidR="00B92192" w:rsidRDefault="00B92192" w:rsidP="0077493F"/>
    <w:p w14:paraId="019E40FF" w14:textId="4BD0BEF7" w:rsidR="00B92192" w:rsidRDefault="00B92192" w:rsidP="0077493F"/>
    <w:p w14:paraId="2F3029F7" w14:textId="03043CE7" w:rsidR="003911FB" w:rsidRDefault="003911FB" w:rsidP="00D75B00">
      <w:pPr>
        <w:tabs>
          <w:tab w:val="left" w:pos="5925"/>
        </w:tabs>
      </w:pPr>
    </w:p>
    <w:p w14:paraId="65C6AC77" w14:textId="60823A8E" w:rsidR="003911FB" w:rsidRDefault="00DD6AC8" w:rsidP="0077493F">
      <w:r>
        <w:rPr>
          <w:noProof/>
          <w:lang w:eastAsia="en-GB"/>
        </w:rPr>
        <mc:AlternateContent>
          <mc:Choice Requires="wps">
            <w:drawing>
              <wp:anchor distT="0" distB="0" distL="114300" distR="114300" simplePos="0" relativeHeight="251677184" behindDoc="1" locked="0" layoutInCell="1" allowOverlap="1" wp14:anchorId="2283284A" wp14:editId="7F37B239">
                <wp:simplePos x="0" y="0"/>
                <wp:positionH relativeFrom="column">
                  <wp:posOffset>3446060</wp:posOffset>
                </wp:positionH>
                <wp:positionV relativeFrom="page">
                  <wp:posOffset>9294125</wp:posOffset>
                </wp:positionV>
                <wp:extent cx="3415940" cy="26352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5940" cy="2635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0C7AF6" w14:textId="6E92464A" w:rsidR="00CD7BDF" w:rsidRDefault="00CD7BDF" w:rsidP="00CD7BDF">
                            <w:pPr>
                              <w:jc w:val="right"/>
                              <w:rPr>
                                <w:rFonts w:ascii="Arial" w:hAnsi="Arial"/>
                                <w:sz w:val="18"/>
                              </w:rPr>
                            </w:pPr>
                            <w:r w:rsidRPr="00D1617D">
                              <w:rPr>
                                <w:rFonts w:ascii="Arial" w:hAnsi="Arial"/>
                                <w:sz w:val="18"/>
                              </w:rPr>
                              <w:t>P</w:t>
                            </w:r>
                            <w:r w:rsidR="00D75B00">
                              <w:rPr>
                                <w:rFonts w:ascii="Arial" w:hAnsi="Arial"/>
                                <w:sz w:val="18"/>
                              </w:rPr>
                              <w:t xml:space="preserve">K/LFTCOMEPS  </w:t>
                            </w:r>
                            <w:r>
                              <w:rPr>
                                <w:rFonts w:ascii="Arial" w:hAnsi="Arial"/>
                                <w:sz w:val="18"/>
                              </w:rPr>
                              <w:t xml:space="preserve">       </w:t>
                            </w:r>
                            <w:r w:rsidR="00D75B00">
                              <w:rPr>
                                <w:rFonts w:ascii="Arial" w:hAnsi="Arial"/>
                                <w:sz w:val="18"/>
                              </w:rPr>
                              <w:t xml:space="preserve">                            </w:t>
                            </w:r>
                            <w:r w:rsidR="00813BE1">
                              <w:rPr>
                                <w:rFonts w:ascii="Arial" w:hAnsi="Arial"/>
                                <w:sz w:val="18"/>
                              </w:rPr>
                              <w:t xml:space="preserve"> </w:t>
                            </w:r>
                            <w:r w:rsidR="00D75B00">
                              <w:rPr>
                                <w:rFonts w:ascii="Arial" w:hAnsi="Arial"/>
                                <w:sz w:val="18"/>
                              </w:rPr>
                              <w:t xml:space="preserve">   </w:t>
                            </w:r>
                            <w:r w:rsidR="00DD6AC8">
                              <w:rPr>
                                <w:rFonts w:ascii="Arial" w:hAnsi="Arial"/>
                                <w:sz w:val="18"/>
                              </w:rPr>
                              <w:t>FEB</w:t>
                            </w:r>
                            <w:r>
                              <w:rPr>
                                <w:rFonts w:ascii="Arial" w:hAnsi="Arial"/>
                                <w:sz w:val="18"/>
                              </w:rPr>
                              <w:t xml:space="preserve"> 202</w:t>
                            </w:r>
                            <w:r w:rsidR="00DD6AC8">
                              <w:rPr>
                                <w:rFonts w:ascii="Arial" w:hAnsi="Arial"/>
                                <w:sz w:val="18"/>
                              </w:rPr>
                              <w:t>2</w:t>
                            </w:r>
                            <w:r w:rsidR="00A57BFD">
                              <w:rPr>
                                <w:rFonts w:ascii="Arial" w:hAnsi="Arial"/>
                                <w:sz w:val="18"/>
                              </w:rPr>
                              <w:t xml:space="preserve"> </w:t>
                            </w:r>
                            <w:r w:rsidR="00DD6AC8">
                              <w:rPr>
                                <w:rFonts w:ascii="Arial" w:hAnsi="Arial"/>
                                <w:sz w:val="18"/>
                              </w:rPr>
                              <w:t>–</w:t>
                            </w:r>
                            <w:r w:rsidR="00A57BFD">
                              <w:rPr>
                                <w:rFonts w:ascii="Arial" w:hAnsi="Arial"/>
                                <w:sz w:val="18"/>
                              </w:rPr>
                              <w:t xml:space="preserve"> </w:t>
                            </w:r>
                            <w:r>
                              <w:rPr>
                                <w:rFonts w:ascii="Arial" w:hAnsi="Arial"/>
                                <w:sz w:val="18"/>
                              </w:rPr>
                              <w:t>Rev</w:t>
                            </w:r>
                            <w:r w:rsidR="00DD6AC8">
                              <w:rPr>
                                <w:rFonts w:ascii="Arial" w:hAnsi="Arial"/>
                                <w:sz w:val="18"/>
                              </w:rPr>
                              <w:t xml:space="preserve"> D</w:t>
                            </w:r>
                            <w:r>
                              <w:rPr>
                                <w:rFonts w:ascii="Arial" w:hAnsi="Arial"/>
                                <w:sz w:val="18"/>
                              </w:rPr>
                              <w:t xml:space="preserve"> </w:t>
                            </w:r>
                            <w:proofErr w:type="spellStart"/>
                            <w:r w:rsidR="00DD6AC8">
                              <w:rPr>
                                <w:rFonts w:ascii="Arial" w:hAnsi="Arial"/>
                                <w:sz w:val="18"/>
                              </w:rPr>
                              <w:t>D</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83284A" id="Text Box 11" o:spid="_x0000_s1030" type="#_x0000_t202" style="position:absolute;margin-left:271.35pt;margin-top:731.8pt;width:268.95pt;height:20.7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" stroked="f">
                <v:fill opacity="0"/>
                <v:textbox>
                  <w:txbxContent>
                    <w:p w14:paraId="620C7AF6" w14:textId="6E92464A" w:rsidR="00CD7BDF" w:rsidRDefault="00CD7BDF" w:rsidP="00CD7BDF">
                      <w:pPr>
                        <w:jc w:val="right"/>
                        <w:rPr>
                          <w:rFonts w:ascii="Arial" w:hAnsi="Arial"/>
                          <w:sz w:val="18"/>
                        </w:rPr>
                      </w:pPr>
                      <w:r w:rsidRPr="00D1617D">
                        <w:rPr>
                          <w:rFonts w:ascii="Arial" w:hAnsi="Arial"/>
                          <w:sz w:val="18"/>
                        </w:rPr>
                        <w:t>P</w:t>
                      </w:r>
                      <w:r w:rsidR="00D75B00">
                        <w:rPr>
                          <w:rFonts w:ascii="Arial" w:hAnsi="Arial"/>
                          <w:sz w:val="18"/>
                        </w:rPr>
                        <w:t xml:space="preserve">K/LFTCOMEPS  </w:t>
                      </w:r>
                      <w:r>
                        <w:rPr>
                          <w:rFonts w:ascii="Arial" w:hAnsi="Arial"/>
                          <w:sz w:val="18"/>
                        </w:rPr>
                        <w:t xml:space="preserve">       </w:t>
                      </w:r>
                      <w:r w:rsidR="00D75B00">
                        <w:rPr>
                          <w:rFonts w:ascii="Arial" w:hAnsi="Arial"/>
                          <w:sz w:val="18"/>
                        </w:rPr>
                        <w:t xml:space="preserve">                            </w:t>
                      </w:r>
                      <w:r w:rsidR="00813BE1">
                        <w:rPr>
                          <w:rFonts w:ascii="Arial" w:hAnsi="Arial"/>
                          <w:sz w:val="18"/>
                        </w:rPr>
                        <w:t xml:space="preserve"> </w:t>
                      </w:r>
                      <w:r w:rsidR="00D75B00">
                        <w:rPr>
                          <w:rFonts w:ascii="Arial" w:hAnsi="Arial"/>
                          <w:sz w:val="18"/>
                        </w:rPr>
                        <w:t xml:space="preserve">   </w:t>
                      </w:r>
                      <w:r w:rsidR="00DD6AC8">
                        <w:rPr>
                          <w:rFonts w:ascii="Arial" w:hAnsi="Arial"/>
                          <w:sz w:val="18"/>
                        </w:rPr>
                        <w:t>FEB</w:t>
                      </w:r>
                      <w:r>
                        <w:rPr>
                          <w:rFonts w:ascii="Arial" w:hAnsi="Arial"/>
                          <w:sz w:val="18"/>
                        </w:rPr>
                        <w:t xml:space="preserve"> 202</w:t>
                      </w:r>
                      <w:r w:rsidR="00DD6AC8">
                        <w:rPr>
                          <w:rFonts w:ascii="Arial" w:hAnsi="Arial"/>
                          <w:sz w:val="18"/>
                        </w:rPr>
                        <w:t>2</w:t>
                      </w:r>
                      <w:r w:rsidR="00A57BFD">
                        <w:rPr>
                          <w:rFonts w:ascii="Arial" w:hAnsi="Arial"/>
                          <w:sz w:val="18"/>
                        </w:rPr>
                        <w:t xml:space="preserve"> </w:t>
                      </w:r>
                      <w:r w:rsidR="00DD6AC8">
                        <w:rPr>
                          <w:rFonts w:ascii="Arial" w:hAnsi="Arial"/>
                          <w:sz w:val="18"/>
                        </w:rPr>
                        <w:t>–</w:t>
                      </w:r>
                      <w:r w:rsidR="00A57BFD">
                        <w:rPr>
                          <w:rFonts w:ascii="Arial" w:hAnsi="Arial"/>
                          <w:sz w:val="18"/>
                        </w:rPr>
                        <w:t xml:space="preserve"> </w:t>
                      </w:r>
                      <w:r>
                        <w:rPr>
                          <w:rFonts w:ascii="Arial" w:hAnsi="Arial"/>
                          <w:sz w:val="18"/>
                        </w:rPr>
                        <w:t>Rev</w:t>
                      </w:r>
                      <w:r w:rsidR="00DD6AC8">
                        <w:rPr>
                          <w:rFonts w:ascii="Arial" w:hAnsi="Arial"/>
                          <w:sz w:val="18"/>
                        </w:rPr>
                        <w:t xml:space="preserve"> D</w:t>
                      </w:r>
                      <w:r>
                        <w:rPr>
                          <w:rFonts w:ascii="Arial" w:hAnsi="Arial"/>
                          <w:sz w:val="18"/>
                        </w:rPr>
                        <w:t xml:space="preserve"> </w:t>
                      </w:r>
                      <w:proofErr w:type="spellStart"/>
                      <w:r w:rsidR="00DD6AC8">
                        <w:rPr>
                          <w:rFonts w:ascii="Arial" w:hAnsi="Arial"/>
                          <w:sz w:val="18"/>
                        </w:rPr>
                        <w:t>D</w:t>
                      </w:r>
                      <w:proofErr w:type="spellEnd"/>
                    </w:p>
                  </w:txbxContent>
                </v:textbox>
                <w10:wrap anchory="page"/>
              </v:shape>
            </w:pict>
          </mc:Fallback>
        </mc:AlternateContent>
      </w:r>
    </w:p>
    <w:p w14:paraId="1F022A19" w14:textId="5829A204" w:rsidR="00A86E47" w:rsidRDefault="00DD6AC8" w:rsidP="0077493F">
      <w:r w:rsidRPr="003911FB">
        <w:rPr>
          <w:noProof/>
          <w:lang w:eastAsia="en-GB"/>
        </w:rPr>
        <w:drawing>
          <wp:anchor distT="0" distB="0" distL="114300" distR="114300" simplePos="0" relativeHeight="251659264" behindDoc="0" locked="0" layoutInCell="1" allowOverlap="1" wp14:anchorId="445F3580" wp14:editId="43AA0D26">
            <wp:simplePos x="0" y="0"/>
            <wp:positionH relativeFrom="column">
              <wp:posOffset>1735768</wp:posOffset>
            </wp:positionH>
            <wp:positionV relativeFrom="paragraph">
              <wp:posOffset>59690</wp:posOffset>
            </wp:positionV>
            <wp:extent cx="849630" cy="889635"/>
            <wp:effectExtent l="0" t="0" r="7620" b="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srcRect/>
                    <a:stretch>
                      <a:fillRect/>
                    </a:stretch>
                  </pic:blipFill>
                  <pic:spPr bwMode="auto">
                    <a:xfrm>
                      <a:off x="0" y="0"/>
                      <a:ext cx="849630" cy="889635"/>
                    </a:xfrm>
                    <a:prstGeom prst="rect">
                      <a:avLst/>
                    </a:prstGeom>
                    <a:noFill/>
                  </pic:spPr>
                </pic:pic>
              </a:graphicData>
            </a:graphic>
          </wp:anchor>
        </w:drawing>
      </w:r>
    </w:p>
    <w:p w14:paraId="03150DDB" w14:textId="4026C653" w:rsidR="00DD6AC8" w:rsidRDefault="00DD6AC8">
      <w:pPr>
        <w:rPr>
          <w:rFonts w:ascii="Arial" w:hAnsi="Arial" w:cs="Arial"/>
          <w:b/>
          <w:sz w:val="24"/>
          <w:szCs w:val="24"/>
        </w:rPr>
      </w:pPr>
      <w:r w:rsidRPr="003911FB">
        <w:rPr>
          <w:noProof/>
          <w:lang w:eastAsia="en-GB"/>
        </w:rPr>
        <w:drawing>
          <wp:anchor distT="0" distB="0" distL="114300" distR="114300" simplePos="0" relativeHeight="251657216" behindDoc="0" locked="0" layoutInCell="1" allowOverlap="1" wp14:anchorId="011AE6A9" wp14:editId="102D0B48">
            <wp:simplePos x="0" y="0"/>
            <wp:positionH relativeFrom="column">
              <wp:posOffset>874073</wp:posOffset>
            </wp:positionH>
            <wp:positionV relativeFrom="paragraph">
              <wp:posOffset>118745</wp:posOffset>
            </wp:positionV>
            <wp:extent cx="664210" cy="466725"/>
            <wp:effectExtent l="0" t="0" r="2540" b="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srcRect/>
                    <a:stretch>
                      <a:fillRect/>
                    </a:stretch>
                  </pic:blipFill>
                  <pic:spPr bwMode="auto">
                    <a:xfrm>
                      <a:off x="0" y="0"/>
                      <a:ext cx="664210" cy="466725"/>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6160" behindDoc="0" locked="0" layoutInCell="1" allowOverlap="1" wp14:anchorId="1BD4F1C0" wp14:editId="2A933AD7">
            <wp:simplePos x="0" y="0"/>
            <wp:positionH relativeFrom="column">
              <wp:posOffset>-61908</wp:posOffset>
            </wp:positionH>
            <wp:positionV relativeFrom="paragraph">
              <wp:posOffset>93980</wp:posOffset>
            </wp:positionV>
            <wp:extent cx="713740" cy="532130"/>
            <wp:effectExtent l="0" t="0" r="0" b="1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3740" cy="53213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78208" behindDoc="1" locked="0" layoutInCell="1" allowOverlap="1" wp14:anchorId="3D6F0204" wp14:editId="217EDE7A">
                <wp:simplePos x="0" y="0"/>
                <wp:positionH relativeFrom="margin">
                  <wp:posOffset>3646161</wp:posOffset>
                </wp:positionH>
                <wp:positionV relativeFrom="page">
                  <wp:posOffset>9545955</wp:posOffset>
                </wp:positionV>
                <wp:extent cx="3228975" cy="91440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9144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BB3EEF" w14:textId="77777777" w:rsidR="00D75B00" w:rsidRDefault="00D75B00" w:rsidP="00D75B00">
                            <w:pPr>
                              <w:pStyle w:val="Heading5"/>
                              <w:jc w:val="both"/>
                              <w:rPr>
                                <w:b/>
                                <w:spacing w:val="26"/>
                              </w:rPr>
                            </w:pPr>
                            <w:r>
                              <w:rPr>
                                <w:b/>
                                <w:spacing w:val="26"/>
                              </w:rPr>
                              <w:t>Whitecroft Lighting Limited</w:t>
                            </w:r>
                          </w:p>
                          <w:p w14:paraId="626A07D3" w14:textId="77777777" w:rsidR="00D75B00" w:rsidRDefault="00D75B00" w:rsidP="00D75B00">
                            <w:pPr>
                              <w:jc w:val="both"/>
                              <w:rPr>
                                <w:rFonts w:ascii="Arial" w:hAnsi="Arial"/>
                                <w:spacing w:val="12"/>
                                <w:sz w:val="16"/>
                              </w:rPr>
                            </w:pPr>
                            <w:smartTag w:uri="urn:schemas-microsoft-com:office:smarttags" w:element="address">
                              <w:smartTag w:uri="urn:schemas-microsoft-com:office:smarttags" w:element="Street">
                                <w:r>
                                  <w:rPr>
                                    <w:rFonts w:ascii="Arial" w:hAnsi="Arial"/>
                                    <w:spacing w:val="12"/>
                                    <w:sz w:val="16"/>
                                  </w:rPr>
                                  <w:t>Burlington Street</w:t>
                                </w:r>
                              </w:smartTag>
                            </w:smartTag>
                            <w:r>
                              <w:rPr>
                                <w:rFonts w:ascii="Arial" w:hAnsi="Arial"/>
                                <w:spacing w:val="12"/>
                                <w:sz w:val="16"/>
                              </w:rPr>
                              <w:t xml:space="preserve">, Ashton-under-Lyne, </w:t>
                            </w:r>
                            <w:smartTag w:uri="urn:schemas-microsoft-com:office:smarttags" w:element="place">
                              <w:r>
                                <w:rPr>
                                  <w:rFonts w:ascii="Arial" w:hAnsi="Arial"/>
                                  <w:spacing w:val="12"/>
                                  <w:sz w:val="16"/>
                                </w:rPr>
                                <w:t>Lancashire</w:t>
                              </w:r>
                            </w:smartTag>
                            <w:r>
                              <w:rPr>
                                <w:rFonts w:ascii="Arial" w:hAnsi="Arial"/>
                                <w:spacing w:val="12"/>
                                <w:sz w:val="16"/>
                              </w:rPr>
                              <w:t xml:space="preserve"> OL7 0AX</w:t>
                            </w:r>
                          </w:p>
                          <w:p w14:paraId="18BB21EA" w14:textId="77777777" w:rsidR="00D75B00" w:rsidRDefault="00D75B00" w:rsidP="00D75B00">
                            <w:pPr>
                              <w:jc w:val="both"/>
                              <w:rPr>
                                <w:rFonts w:ascii="Arial" w:hAnsi="Arial"/>
                                <w:sz w:val="18"/>
                              </w:rPr>
                            </w:pPr>
                            <w:r>
                              <w:rPr>
                                <w:rFonts w:ascii="Arial" w:hAnsi="Arial"/>
                                <w:sz w:val="16"/>
                              </w:rPr>
                              <w:t>Telephone +44 (0)161 330 6811     Facsimile: +44 (0)161 331 5855</w:t>
                            </w:r>
                          </w:p>
                          <w:p w14:paraId="5E10D5F0" w14:textId="77777777" w:rsidR="00D75B00" w:rsidRDefault="00D75B00" w:rsidP="00D75B00">
                            <w:pPr>
                              <w:rPr>
                                <w:rFonts w:ascii="Arial" w:hAnsi="Arial"/>
                                <w:sz w:val="12"/>
                              </w:rPr>
                            </w:pPr>
                          </w:p>
                          <w:p w14:paraId="46EC406A" w14:textId="77777777" w:rsidR="00D75B00" w:rsidRDefault="00D75B00" w:rsidP="00D75B00">
                            <w:pPr>
                              <w:rPr>
                                <w:rFonts w:ascii="Arial" w:hAnsi="Arial"/>
                                <w:sz w:val="14"/>
                              </w:rPr>
                            </w:pPr>
                            <w:r>
                              <w:rPr>
                                <w:rFonts w:ascii="Arial" w:hAnsi="Arial"/>
                                <w:sz w:val="12"/>
                              </w:rPr>
                              <w:t xml:space="preserve">Registered No. 3848973 </w:t>
                            </w:r>
                            <w:smartTag w:uri="urn:schemas-microsoft-com:office:smarttags" w:element="country-region">
                              <w:smartTag w:uri="urn:schemas-microsoft-com:office:smarttags" w:element="place">
                                <w:r>
                                  <w:rPr>
                                    <w:rFonts w:ascii="Arial" w:hAnsi="Arial"/>
                                    <w:sz w:val="12"/>
                                  </w:rPr>
                                  <w:t>England</w:t>
                                </w:r>
                              </w:smartTag>
                            </w:smartTag>
                            <w:r>
                              <w:rPr>
                                <w:rFonts w:ascii="Arial" w:hAnsi="Arial"/>
                                <w:sz w:val="12"/>
                              </w:rPr>
                              <w:tab/>
                            </w:r>
                            <w:r>
                              <w:rPr>
                                <w:rFonts w:ascii="Arial" w:hAnsi="Arial"/>
                                <w:sz w:val="12"/>
                              </w:rPr>
                              <w:tab/>
                              <w:t xml:space="preserve">            Registered Office:</w:t>
                            </w:r>
                            <w:r>
                              <w:rPr>
                                <w:rFonts w:ascii="Arial" w:hAnsi="Arial"/>
                                <w:sz w:val="14"/>
                              </w:rPr>
                              <w:t xml:space="preserve"> As above</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6F0204" id="Text Box 15" o:spid="_x0000_s1031" type="#_x0000_t202" style="position:absolute;margin-left:287.1pt;margin-top:751.65pt;width:254.25pt;height:1in;z-index:-25163827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" stroked="f">
                <v:fill opacity="0"/>
                <v:textbox inset="0,,0">
                  <w:txbxContent>
                    <w:p w14:paraId="18BB3EEF" w14:textId="77777777" w:rsidR="00D75B00" w:rsidRDefault="00D75B00" w:rsidP="00D75B00">
                      <w:pPr>
                        <w:pStyle w:val="Heading5"/>
                        <w:jc w:val="both"/>
                        <w:rPr>
                          <w:b/>
                          <w:spacing w:val="26"/>
                        </w:rPr>
                      </w:pPr>
                      <w:r>
                        <w:rPr>
                          <w:b/>
                          <w:spacing w:val="26"/>
                        </w:rPr>
                        <w:t>Whitecroft Lighting Limited</w:t>
                      </w:r>
                    </w:p>
                    <w:p w14:paraId="626A07D3" w14:textId="77777777" w:rsidR="00D75B00" w:rsidRDefault="00D75B00" w:rsidP="00D75B00">
                      <w:pPr>
                        <w:jc w:val="both"/>
                        <w:rPr>
                          <w:rFonts w:ascii="Arial" w:hAnsi="Arial"/>
                          <w:spacing w:val="12"/>
                          <w:sz w:val="16"/>
                        </w:rPr>
                      </w:pPr>
                      <w:smartTag w:uri="urn:schemas-microsoft-com:office:smarttags" w:element="address">
                        <w:smartTag w:uri="urn:schemas-microsoft-com:office:smarttags" w:element="Street">
                          <w:r>
                            <w:rPr>
                              <w:rFonts w:ascii="Arial" w:hAnsi="Arial"/>
                              <w:spacing w:val="12"/>
                              <w:sz w:val="16"/>
                            </w:rPr>
                            <w:t>Burlington Street</w:t>
                          </w:r>
                        </w:smartTag>
                      </w:smartTag>
                      <w:r>
                        <w:rPr>
                          <w:rFonts w:ascii="Arial" w:hAnsi="Arial"/>
                          <w:spacing w:val="12"/>
                          <w:sz w:val="16"/>
                        </w:rPr>
                        <w:t xml:space="preserve">, Ashton-under-Lyne, </w:t>
                      </w:r>
                      <w:smartTag w:uri="urn:schemas-microsoft-com:office:smarttags" w:element="place">
                        <w:r>
                          <w:rPr>
                            <w:rFonts w:ascii="Arial" w:hAnsi="Arial"/>
                            <w:spacing w:val="12"/>
                            <w:sz w:val="16"/>
                          </w:rPr>
                          <w:t>Lancashire</w:t>
                        </w:r>
                      </w:smartTag>
                      <w:r>
                        <w:rPr>
                          <w:rFonts w:ascii="Arial" w:hAnsi="Arial"/>
                          <w:spacing w:val="12"/>
                          <w:sz w:val="16"/>
                        </w:rPr>
                        <w:t xml:space="preserve"> OL7 0AX</w:t>
                      </w:r>
                    </w:p>
                    <w:p w14:paraId="18BB21EA" w14:textId="77777777" w:rsidR="00D75B00" w:rsidRDefault="00D75B00" w:rsidP="00D75B00">
                      <w:pPr>
                        <w:jc w:val="both"/>
                        <w:rPr>
                          <w:rFonts w:ascii="Arial" w:hAnsi="Arial"/>
                          <w:sz w:val="18"/>
                        </w:rPr>
                      </w:pPr>
                      <w:r>
                        <w:rPr>
                          <w:rFonts w:ascii="Arial" w:hAnsi="Arial"/>
                          <w:sz w:val="16"/>
                        </w:rPr>
                        <w:t>Telephone +44 (0)161 330 6811     Facsimile: +44 (0)161 331 5855</w:t>
                      </w:r>
                    </w:p>
                    <w:p w14:paraId="5E10D5F0" w14:textId="77777777" w:rsidR="00D75B00" w:rsidRDefault="00D75B00" w:rsidP="00D75B00">
                      <w:pPr>
                        <w:rPr>
                          <w:rFonts w:ascii="Arial" w:hAnsi="Arial"/>
                          <w:sz w:val="12"/>
                        </w:rPr>
                      </w:pPr>
                    </w:p>
                    <w:p w14:paraId="46EC406A" w14:textId="77777777" w:rsidR="00D75B00" w:rsidRDefault="00D75B00" w:rsidP="00D75B00">
                      <w:pPr>
                        <w:rPr>
                          <w:rFonts w:ascii="Arial" w:hAnsi="Arial"/>
                          <w:sz w:val="14"/>
                        </w:rPr>
                      </w:pPr>
                      <w:r>
                        <w:rPr>
                          <w:rFonts w:ascii="Arial" w:hAnsi="Arial"/>
                          <w:sz w:val="12"/>
                        </w:rPr>
                        <w:t xml:space="preserve">Registered No. 3848973 </w:t>
                      </w:r>
                      <w:smartTag w:uri="urn:schemas-microsoft-com:office:smarttags" w:element="country-region">
                        <w:smartTag w:uri="urn:schemas-microsoft-com:office:smarttags" w:element="place">
                          <w:r>
                            <w:rPr>
                              <w:rFonts w:ascii="Arial" w:hAnsi="Arial"/>
                              <w:sz w:val="12"/>
                            </w:rPr>
                            <w:t>England</w:t>
                          </w:r>
                        </w:smartTag>
                      </w:smartTag>
                      <w:r>
                        <w:rPr>
                          <w:rFonts w:ascii="Arial" w:hAnsi="Arial"/>
                          <w:sz w:val="12"/>
                        </w:rPr>
                        <w:tab/>
                      </w:r>
                      <w:r>
                        <w:rPr>
                          <w:rFonts w:ascii="Arial" w:hAnsi="Arial"/>
                          <w:sz w:val="12"/>
                        </w:rPr>
                        <w:tab/>
                        <w:t xml:space="preserve">            Registered Office:</w:t>
                      </w:r>
                      <w:r>
                        <w:rPr>
                          <w:rFonts w:ascii="Arial" w:hAnsi="Arial"/>
                          <w:sz w:val="14"/>
                        </w:rPr>
                        <w:t xml:space="preserve"> As above</w:t>
                      </w:r>
                    </w:p>
                  </w:txbxContent>
                </v:textbox>
                <w10:wrap anchorx="margin" anchory="page"/>
              </v:shape>
            </w:pict>
          </mc:Fallback>
        </mc:AlternateContent>
      </w:r>
      <w:r>
        <w:rPr>
          <w:rFonts w:ascii="Arial" w:hAnsi="Arial" w:cs="Arial"/>
          <w:b/>
          <w:sz w:val="24"/>
          <w:szCs w:val="24"/>
        </w:rPr>
        <w:br w:type="page"/>
      </w:r>
    </w:p>
    <w:p w14:paraId="6096C33B" w14:textId="18AD5156" w:rsidR="00802D60" w:rsidRPr="00DD6AC8" w:rsidRDefault="00802D60" w:rsidP="00802D60">
      <w:pPr>
        <w:rPr>
          <w:rFonts w:ascii="Arial" w:hAnsi="Arial" w:cs="Arial"/>
          <w:b/>
          <w:sz w:val="24"/>
          <w:szCs w:val="24"/>
        </w:rPr>
      </w:pPr>
      <w:r w:rsidRPr="00DD6AC8">
        <w:rPr>
          <w:rFonts w:ascii="Arial" w:hAnsi="Arial" w:cs="Arial"/>
          <w:b/>
          <w:sz w:val="24"/>
          <w:szCs w:val="24"/>
        </w:rPr>
        <w:lastRenderedPageBreak/>
        <w:t>ORGANIC RESPONSE LUMINAIRE WITH COMEPS (DALI) LUMINAIRE CONNECTIONS</w:t>
      </w:r>
    </w:p>
    <w:p w14:paraId="273B44D7" w14:textId="078D39D8" w:rsidR="00802D60" w:rsidRPr="00DD6AC8" w:rsidRDefault="00802D60" w:rsidP="00802D60">
      <w:pPr>
        <w:rPr>
          <w:rFonts w:ascii="Arial" w:hAnsi="Arial" w:cs="Arial"/>
          <w:bCs/>
          <w:sz w:val="24"/>
          <w:szCs w:val="24"/>
        </w:rPr>
      </w:pPr>
      <w:r w:rsidRPr="00DD6AC8">
        <w:rPr>
          <w:rFonts w:ascii="Arial" w:hAnsi="Arial" w:cs="Arial"/>
          <w:bCs/>
          <w:sz w:val="24"/>
          <w:szCs w:val="24"/>
        </w:rPr>
        <w:t>The luminaire is supplied with terminal connections for both the COMEPS inverter and Organic Response</w:t>
      </w:r>
      <w:r w:rsidR="00DD6AC8">
        <w:rPr>
          <w:rFonts w:ascii="Arial" w:hAnsi="Arial" w:cs="Arial"/>
          <w:bCs/>
          <w:sz w:val="24"/>
          <w:szCs w:val="24"/>
        </w:rPr>
        <w:t xml:space="preserve"> </w:t>
      </w:r>
      <w:r w:rsidRPr="00DD6AC8">
        <w:rPr>
          <w:rFonts w:ascii="Arial" w:hAnsi="Arial" w:cs="Arial"/>
          <w:bCs/>
          <w:sz w:val="24"/>
          <w:szCs w:val="24"/>
        </w:rPr>
        <w:t xml:space="preserve">node. The Organic response terminal are supplied with the connections blocked to stop </w:t>
      </w:r>
      <w:r w:rsidR="00DD6AC8" w:rsidRPr="00DD6AC8">
        <w:rPr>
          <w:rFonts w:ascii="Arial" w:hAnsi="Arial" w:cs="Arial"/>
          <w:bCs/>
          <w:sz w:val="24"/>
          <w:szCs w:val="24"/>
        </w:rPr>
        <w:t>inadvertent</w:t>
      </w:r>
      <w:r w:rsidR="00DD6AC8">
        <w:rPr>
          <w:rFonts w:ascii="Arial" w:hAnsi="Arial" w:cs="Arial"/>
          <w:bCs/>
          <w:sz w:val="24"/>
          <w:szCs w:val="24"/>
        </w:rPr>
        <w:t xml:space="preserve"> </w:t>
      </w:r>
      <w:r w:rsidRPr="00DD6AC8">
        <w:rPr>
          <w:rFonts w:ascii="Arial" w:hAnsi="Arial" w:cs="Arial"/>
          <w:bCs/>
          <w:sz w:val="24"/>
          <w:szCs w:val="24"/>
        </w:rPr>
        <w:t>connection. If the luminaire is to be used for emergency reporting on the Organic</w:t>
      </w:r>
      <w:r w:rsidR="00DD6AC8">
        <w:rPr>
          <w:rFonts w:ascii="Arial" w:hAnsi="Arial" w:cs="Arial"/>
          <w:bCs/>
          <w:sz w:val="24"/>
          <w:szCs w:val="24"/>
        </w:rPr>
        <w:t xml:space="preserve"> </w:t>
      </w:r>
      <w:r w:rsidRPr="00DD6AC8">
        <w:rPr>
          <w:rFonts w:ascii="Arial" w:hAnsi="Arial" w:cs="Arial"/>
          <w:bCs/>
          <w:sz w:val="24"/>
          <w:szCs w:val="24"/>
        </w:rPr>
        <w:t xml:space="preserve">Response Portal </w:t>
      </w:r>
      <w:r w:rsidR="00DD6AC8" w:rsidRPr="00DD6AC8">
        <w:rPr>
          <w:rFonts w:ascii="Arial" w:hAnsi="Arial" w:cs="Arial"/>
          <w:bCs/>
          <w:sz w:val="24"/>
          <w:szCs w:val="24"/>
        </w:rPr>
        <w:t>system,</w:t>
      </w:r>
      <w:r w:rsidR="00DD6AC8">
        <w:rPr>
          <w:rFonts w:ascii="Arial" w:hAnsi="Arial" w:cs="Arial"/>
          <w:bCs/>
          <w:sz w:val="24"/>
          <w:szCs w:val="24"/>
        </w:rPr>
        <w:t xml:space="preserve"> </w:t>
      </w:r>
      <w:r w:rsidRPr="00DD6AC8">
        <w:rPr>
          <w:rFonts w:ascii="Arial" w:hAnsi="Arial" w:cs="Arial"/>
          <w:bCs/>
          <w:sz w:val="24"/>
          <w:szCs w:val="24"/>
        </w:rPr>
        <w:t xml:space="preserve">then the </w:t>
      </w:r>
      <w:r w:rsidR="00DD6AC8" w:rsidRPr="00DD6AC8">
        <w:rPr>
          <w:rFonts w:ascii="Arial" w:hAnsi="Arial" w:cs="Arial"/>
          <w:bCs/>
          <w:sz w:val="24"/>
          <w:szCs w:val="24"/>
        </w:rPr>
        <w:t>terminations</w:t>
      </w:r>
      <w:r w:rsidRPr="00DD6AC8">
        <w:rPr>
          <w:rFonts w:ascii="Arial" w:hAnsi="Arial" w:cs="Arial"/>
          <w:bCs/>
          <w:sz w:val="24"/>
          <w:szCs w:val="24"/>
        </w:rPr>
        <w:t xml:space="preserve"> should be unblocked and connected as below.</w:t>
      </w:r>
    </w:p>
    <w:p w14:paraId="3AE4B167" w14:textId="0E83D16A" w:rsidR="00802D60" w:rsidRDefault="00802D60" w:rsidP="00802D60">
      <w:pPr>
        <w:jc w:val="center"/>
        <w:rPr>
          <w:rFonts w:ascii="Arial" w:hAnsi="Arial" w:cs="Arial"/>
          <w:b/>
          <w:sz w:val="24"/>
          <w:szCs w:val="24"/>
        </w:rPr>
      </w:pPr>
    </w:p>
    <w:p w14:paraId="49CE3AE4" w14:textId="7F51E9C3" w:rsidR="00802D60" w:rsidRDefault="00DD6AC8" w:rsidP="00802D60">
      <w:pPr>
        <w:jc w:val="center"/>
        <w:rPr>
          <w:rFonts w:ascii="Arial" w:hAnsi="Arial" w:cs="Arial"/>
          <w:b/>
          <w:sz w:val="24"/>
          <w:szCs w:val="24"/>
        </w:rPr>
      </w:pPr>
      <w:r>
        <w:rPr>
          <w:noProof/>
        </w:rPr>
        <w:drawing>
          <wp:anchor distT="0" distB="0" distL="114300" distR="114300" simplePos="0" relativeHeight="251683328" behindDoc="0" locked="0" layoutInCell="1" allowOverlap="1" wp14:anchorId="17AC3AA0" wp14:editId="4A0B7AA6">
            <wp:simplePos x="0" y="0"/>
            <wp:positionH relativeFrom="column">
              <wp:posOffset>3377688</wp:posOffset>
            </wp:positionH>
            <wp:positionV relativeFrom="paragraph">
              <wp:posOffset>19685</wp:posOffset>
            </wp:positionV>
            <wp:extent cx="914400" cy="1742396"/>
            <wp:effectExtent l="0" t="0" r="0" b="0"/>
            <wp:wrapNone/>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4"/>
                    <a:srcRect l="15058" t="6009" r="19526" b="3840"/>
                    <a:stretch/>
                  </pic:blipFill>
                  <pic:spPr bwMode="auto">
                    <a:xfrm>
                      <a:off x="0" y="0"/>
                      <a:ext cx="914400" cy="174239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0256" behindDoc="0" locked="0" layoutInCell="1" allowOverlap="1" wp14:anchorId="0B15A291" wp14:editId="4225B23B">
            <wp:simplePos x="0" y="0"/>
            <wp:positionH relativeFrom="column">
              <wp:posOffset>375313</wp:posOffset>
            </wp:positionH>
            <wp:positionV relativeFrom="paragraph">
              <wp:posOffset>19789</wp:posOffset>
            </wp:positionV>
            <wp:extent cx="1269242" cy="1857440"/>
            <wp:effectExtent l="0" t="0" r="7620" b="0"/>
            <wp:wrapNone/>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rotWithShape="1">
                    <a:blip r:embed="rId15"/>
                    <a:srcRect l="14280" r="24170" b="17187"/>
                    <a:stretch/>
                  </pic:blipFill>
                  <pic:spPr bwMode="auto">
                    <a:xfrm>
                      <a:off x="0" y="0"/>
                      <a:ext cx="1277458" cy="186946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F9BEF46" w14:textId="67DE916D" w:rsidR="00802D60" w:rsidRDefault="00802D60" w:rsidP="00802D60">
      <w:pPr>
        <w:jc w:val="center"/>
        <w:rPr>
          <w:rFonts w:ascii="Arial" w:hAnsi="Arial" w:cs="Arial"/>
          <w:b/>
          <w:sz w:val="24"/>
          <w:szCs w:val="24"/>
        </w:rPr>
      </w:pPr>
    </w:p>
    <w:p w14:paraId="376BA7BD" w14:textId="31AA50BB" w:rsidR="00802D60" w:rsidRDefault="00DD6AC8" w:rsidP="00802D60">
      <w:pPr>
        <w:rPr>
          <w:rFonts w:ascii="Arial" w:hAnsi="Arial" w:cs="Arial"/>
          <w:b/>
          <w:sz w:val="24"/>
          <w:szCs w:val="24"/>
        </w:rPr>
      </w:pPr>
      <w:r>
        <w:rPr>
          <w:noProof/>
        </w:rPr>
        <mc:AlternateContent>
          <mc:Choice Requires="wps">
            <w:drawing>
              <wp:anchor distT="0" distB="0" distL="114300" distR="114300" simplePos="0" relativeHeight="251682304" behindDoc="0" locked="0" layoutInCell="1" allowOverlap="1" wp14:anchorId="7F962B03" wp14:editId="6DB6BC2F">
                <wp:simplePos x="0" y="0"/>
                <wp:positionH relativeFrom="column">
                  <wp:posOffset>1610360</wp:posOffset>
                </wp:positionH>
                <wp:positionV relativeFrom="paragraph">
                  <wp:posOffset>83829</wp:posOffset>
                </wp:positionV>
                <wp:extent cx="1638300" cy="9525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638300" cy="952500"/>
                        </a:xfrm>
                        <a:prstGeom prst="rect">
                          <a:avLst/>
                        </a:prstGeom>
                        <a:solidFill>
                          <a:schemeClr val="lt1"/>
                        </a:solidFill>
                        <a:ln w="6350">
                          <a:noFill/>
                        </a:ln>
                      </wps:spPr>
                      <wps:txbx>
                        <w:txbxContent>
                          <w:p w14:paraId="49D61BC4" w14:textId="77777777" w:rsidR="00DD6AC8" w:rsidRPr="00DD6AC8" w:rsidRDefault="00DD6AC8" w:rsidP="00DD6AC8">
                            <w:pPr>
                              <w:rPr>
                                <w:rFonts w:ascii="Arial" w:hAnsi="Arial" w:cs="Arial"/>
                                <w:sz w:val="24"/>
                                <w:szCs w:val="24"/>
                              </w:rPr>
                            </w:pPr>
                            <w:r w:rsidRPr="00DD6AC8">
                              <w:rPr>
                                <w:rFonts w:ascii="Arial" w:hAnsi="Arial" w:cs="Arial"/>
                                <w:sz w:val="24"/>
                                <w:szCs w:val="24"/>
                              </w:rPr>
                              <w:t>Organic Response Terminations as supplied blocked to prevent inadvertent connection.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962B03" id="Text Box 4" o:spid="_x0000_s1032" type="#_x0000_t202" style="position:absolute;margin-left:126.8pt;margin-top:6.6pt;width:129pt;height:75pt;z-index:251682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" fillcolor="white [3201]" stroked="f" strokeweight=".5pt">
                <v:textbox>
                  <w:txbxContent>
                    <w:p w14:paraId="49D61BC4" w14:textId="77777777" w:rsidR="00DD6AC8" w:rsidRPr="00DD6AC8" w:rsidRDefault="00DD6AC8" w:rsidP="00DD6AC8">
                      <w:pPr>
                        <w:rPr>
                          <w:rFonts w:ascii="Arial" w:hAnsi="Arial" w:cs="Arial"/>
                          <w:sz w:val="24"/>
                          <w:szCs w:val="24"/>
                        </w:rPr>
                      </w:pPr>
                      <w:r w:rsidRPr="00DD6AC8">
                        <w:rPr>
                          <w:rFonts w:ascii="Arial" w:hAnsi="Arial" w:cs="Arial"/>
                          <w:sz w:val="24"/>
                          <w:szCs w:val="24"/>
                        </w:rPr>
                        <w:t>Organic Response Terminations as supplied blocked to prevent inadvertent connection.</w:t>
                      </w:r>
                    </w:p>
                  </w:txbxContent>
                </v:textbox>
              </v:shape>
            </w:pict>
          </mc:Fallback>
        </mc:AlternateContent>
      </w:r>
    </w:p>
    <w:p w14:paraId="1EFFCD08" w14:textId="6DE7E3C8" w:rsidR="00802D60" w:rsidRDefault="00DD6AC8" w:rsidP="00802D60">
      <w:pPr>
        <w:jc w:val="center"/>
        <w:rPr>
          <w:rFonts w:ascii="Arial" w:hAnsi="Arial" w:cs="Arial"/>
          <w:b/>
          <w:sz w:val="24"/>
          <w:szCs w:val="24"/>
        </w:rPr>
      </w:pPr>
      <w:r>
        <w:rPr>
          <w:noProof/>
        </w:rPr>
        <mc:AlternateContent>
          <mc:Choice Requires="wps">
            <w:drawing>
              <wp:anchor distT="0" distB="0" distL="114300" distR="114300" simplePos="0" relativeHeight="251685376" behindDoc="0" locked="0" layoutInCell="1" allowOverlap="1" wp14:anchorId="60CA9C7B" wp14:editId="6685210D">
                <wp:simplePos x="0" y="0"/>
                <wp:positionH relativeFrom="column">
                  <wp:posOffset>4458022</wp:posOffset>
                </wp:positionH>
                <wp:positionV relativeFrom="paragraph">
                  <wp:posOffset>13932</wp:posOffset>
                </wp:positionV>
                <wp:extent cx="1638300" cy="9525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638300" cy="952500"/>
                        </a:xfrm>
                        <a:prstGeom prst="rect">
                          <a:avLst/>
                        </a:prstGeom>
                        <a:solidFill>
                          <a:schemeClr val="lt1"/>
                        </a:solidFill>
                        <a:ln w="6350">
                          <a:noFill/>
                        </a:ln>
                      </wps:spPr>
                      <wps:txbx>
                        <w:txbxContent>
                          <w:p w14:paraId="5C37F7FF" w14:textId="77777777" w:rsidR="00DD6AC8" w:rsidRPr="00DD6AC8" w:rsidRDefault="00DD6AC8" w:rsidP="00DD6AC8">
                            <w:pPr>
                              <w:rPr>
                                <w:rFonts w:ascii="Arial" w:hAnsi="Arial" w:cs="Arial"/>
                                <w:sz w:val="24"/>
                                <w:szCs w:val="24"/>
                              </w:rPr>
                            </w:pPr>
                            <w:r w:rsidRPr="00DD6AC8">
                              <w:rPr>
                                <w:rFonts w:ascii="Arial" w:hAnsi="Arial" w:cs="Arial"/>
                                <w:sz w:val="24"/>
                                <w:szCs w:val="24"/>
                              </w:rPr>
                              <w:t>Image to show DALI links for Organic Response DALI system</w:t>
                            </w:r>
                          </w:p>
                          <w:p w14:paraId="169D513F" w14:textId="4850BB8D" w:rsidR="00DD6AC8" w:rsidRPr="00DD6AC8" w:rsidRDefault="00DD6AC8" w:rsidP="00DD6AC8">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CA9C7B" id="Text Box 16" o:spid="_x0000_s1033" type="#_x0000_t202" style="position:absolute;left:0;text-align:left;margin-left:351.05pt;margin-top:1.1pt;width:129pt;height:75pt;z-index:251685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" fillcolor="white [3201]" stroked="f" strokeweight=".5pt">
                <v:textbox>
                  <w:txbxContent>
                    <w:p w14:paraId="5C37F7FF" w14:textId="77777777" w:rsidR="00DD6AC8" w:rsidRPr="00DD6AC8" w:rsidRDefault="00DD6AC8" w:rsidP="00DD6AC8">
                      <w:pPr>
                        <w:rPr>
                          <w:rFonts w:ascii="Arial" w:hAnsi="Arial" w:cs="Arial"/>
                          <w:sz w:val="24"/>
                          <w:szCs w:val="24"/>
                        </w:rPr>
                      </w:pPr>
                      <w:r w:rsidRPr="00DD6AC8">
                        <w:rPr>
                          <w:rFonts w:ascii="Arial" w:hAnsi="Arial" w:cs="Arial"/>
                          <w:sz w:val="24"/>
                          <w:szCs w:val="24"/>
                        </w:rPr>
                        <w:t>Image to show DALI links for Organic Response DALI system</w:t>
                      </w:r>
                    </w:p>
                    <w:p w14:paraId="169D513F" w14:textId="4850BB8D" w:rsidR="00DD6AC8" w:rsidRPr="00DD6AC8" w:rsidRDefault="00DD6AC8" w:rsidP="00DD6AC8">
                      <w:pPr>
                        <w:rPr>
                          <w:rFonts w:ascii="Arial" w:hAnsi="Arial" w:cs="Arial"/>
                          <w:sz w:val="24"/>
                          <w:szCs w:val="24"/>
                        </w:rPr>
                      </w:pPr>
                    </w:p>
                  </w:txbxContent>
                </v:textbox>
              </v:shape>
            </w:pict>
          </mc:Fallback>
        </mc:AlternateContent>
      </w:r>
    </w:p>
    <w:p w14:paraId="27A4946D" w14:textId="729F042F" w:rsidR="00802D60" w:rsidRDefault="00802D60" w:rsidP="00802D60">
      <w:pPr>
        <w:jc w:val="center"/>
        <w:rPr>
          <w:rFonts w:ascii="Arial" w:hAnsi="Arial" w:cs="Arial"/>
          <w:b/>
          <w:sz w:val="24"/>
          <w:szCs w:val="24"/>
        </w:rPr>
      </w:pPr>
    </w:p>
    <w:p w14:paraId="52D29389" w14:textId="77777777" w:rsidR="00802D60" w:rsidRDefault="00802D60" w:rsidP="00802D60">
      <w:pPr>
        <w:jc w:val="center"/>
        <w:rPr>
          <w:rFonts w:ascii="Arial" w:hAnsi="Arial" w:cs="Arial"/>
          <w:b/>
          <w:sz w:val="24"/>
          <w:szCs w:val="24"/>
        </w:rPr>
      </w:pPr>
    </w:p>
    <w:p w14:paraId="1963ADDC" w14:textId="77777777" w:rsidR="00802D60" w:rsidRDefault="00802D60" w:rsidP="00802D60">
      <w:pPr>
        <w:jc w:val="center"/>
        <w:rPr>
          <w:rFonts w:ascii="Arial" w:hAnsi="Arial" w:cs="Arial"/>
          <w:b/>
          <w:sz w:val="24"/>
          <w:szCs w:val="24"/>
        </w:rPr>
      </w:pPr>
    </w:p>
    <w:p w14:paraId="5B4A8C23" w14:textId="77777777" w:rsidR="00802D60" w:rsidRDefault="00802D60" w:rsidP="00802D60">
      <w:pPr>
        <w:jc w:val="center"/>
        <w:rPr>
          <w:rFonts w:ascii="Arial" w:hAnsi="Arial" w:cs="Arial"/>
          <w:b/>
          <w:sz w:val="24"/>
          <w:szCs w:val="24"/>
        </w:rPr>
      </w:pPr>
    </w:p>
    <w:p w14:paraId="29978610" w14:textId="77777777" w:rsidR="00DD6AC8" w:rsidRDefault="00DD6AC8" w:rsidP="00802D60">
      <w:pPr>
        <w:jc w:val="center"/>
        <w:rPr>
          <w:rFonts w:ascii="Arial" w:hAnsi="Arial" w:cs="Arial"/>
          <w:b/>
          <w:sz w:val="24"/>
          <w:szCs w:val="24"/>
        </w:rPr>
      </w:pPr>
    </w:p>
    <w:p w14:paraId="2F245D0E" w14:textId="77777777" w:rsidR="00DD6AC8" w:rsidRDefault="00DD6AC8" w:rsidP="00802D60">
      <w:pPr>
        <w:jc w:val="center"/>
        <w:rPr>
          <w:rFonts w:ascii="Arial" w:hAnsi="Arial" w:cs="Arial"/>
          <w:b/>
          <w:sz w:val="24"/>
          <w:szCs w:val="24"/>
        </w:rPr>
      </w:pPr>
    </w:p>
    <w:p w14:paraId="62B57353" w14:textId="77777777" w:rsidR="00DD6AC8" w:rsidRDefault="00DD6AC8" w:rsidP="00802D60">
      <w:pPr>
        <w:jc w:val="center"/>
        <w:rPr>
          <w:rFonts w:ascii="Arial" w:hAnsi="Arial" w:cs="Arial"/>
          <w:b/>
          <w:sz w:val="24"/>
          <w:szCs w:val="24"/>
        </w:rPr>
      </w:pPr>
    </w:p>
    <w:p w14:paraId="700C51F2" w14:textId="042D395A" w:rsidR="003911FB" w:rsidRDefault="003911FB" w:rsidP="00802D60">
      <w:pPr>
        <w:jc w:val="center"/>
      </w:pPr>
      <w:r>
        <w:rPr>
          <w:rFonts w:ascii="Arial" w:hAnsi="Arial" w:cs="Arial"/>
          <w:b/>
          <w:sz w:val="24"/>
          <w:szCs w:val="24"/>
        </w:rPr>
        <w:t xml:space="preserve">STATUS INDICATION </w:t>
      </w:r>
      <w:r w:rsidR="00E8052A">
        <w:rPr>
          <w:rFonts w:ascii="Arial" w:hAnsi="Arial" w:cs="Arial"/>
          <w:b/>
          <w:sz w:val="24"/>
          <w:szCs w:val="24"/>
        </w:rPr>
        <w:t>–</w:t>
      </w:r>
      <w:r>
        <w:rPr>
          <w:rFonts w:ascii="Arial" w:hAnsi="Arial" w:cs="Arial"/>
          <w:b/>
          <w:sz w:val="24"/>
          <w:szCs w:val="24"/>
        </w:rPr>
        <w:t xml:space="preserve"> TRIDONIC</w:t>
      </w:r>
      <w:r w:rsidR="00E8052A">
        <w:rPr>
          <w:rFonts w:ascii="Arial" w:hAnsi="Arial" w:cs="Arial"/>
          <w:b/>
          <w:sz w:val="24"/>
          <w:szCs w:val="24"/>
        </w:rPr>
        <w:t xml:space="preserve"> INVERTER</w:t>
      </w:r>
    </w:p>
    <w:p w14:paraId="23B09ACA" w14:textId="5084886B" w:rsidR="003911FB" w:rsidRDefault="003911FB" w:rsidP="00802D60">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4033"/>
      </w:tblGrid>
      <w:tr w:rsidR="003911FB" w:rsidRPr="00213C40" w14:paraId="0E2B2EA8" w14:textId="77777777" w:rsidTr="00802D60">
        <w:trPr>
          <w:trHeight w:val="309"/>
          <w:jc w:val="center"/>
        </w:trPr>
        <w:tc>
          <w:tcPr>
            <w:tcW w:w="2552" w:type="dxa"/>
            <w:vAlign w:val="center"/>
          </w:tcPr>
          <w:p w14:paraId="492F042F" w14:textId="77777777" w:rsidR="003911FB" w:rsidRPr="00213C40" w:rsidRDefault="003911FB" w:rsidP="00802D60">
            <w:pPr>
              <w:jc w:val="center"/>
              <w:rPr>
                <w:rFonts w:ascii="Arial" w:hAnsi="Arial" w:cs="Arial"/>
                <w:b/>
                <w:sz w:val="18"/>
                <w:szCs w:val="18"/>
              </w:rPr>
            </w:pPr>
            <w:r w:rsidRPr="00213C40">
              <w:rPr>
                <w:rFonts w:ascii="Arial" w:hAnsi="Arial" w:cs="Arial"/>
                <w:b/>
                <w:sz w:val="18"/>
                <w:szCs w:val="18"/>
              </w:rPr>
              <w:t>LED</w:t>
            </w:r>
          </w:p>
        </w:tc>
        <w:tc>
          <w:tcPr>
            <w:tcW w:w="4033" w:type="dxa"/>
            <w:vAlign w:val="center"/>
          </w:tcPr>
          <w:p w14:paraId="2BC05FE2" w14:textId="77777777" w:rsidR="003911FB" w:rsidRPr="00213C40" w:rsidRDefault="003911FB" w:rsidP="00802D60">
            <w:pPr>
              <w:jc w:val="center"/>
              <w:rPr>
                <w:rFonts w:ascii="Arial" w:hAnsi="Arial" w:cs="Arial"/>
                <w:b/>
                <w:sz w:val="18"/>
                <w:szCs w:val="18"/>
              </w:rPr>
            </w:pPr>
            <w:r w:rsidRPr="00213C40">
              <w:rPr>
                <w:rFonts w:ascii="Arial" w:hAnsi="Arial" w:cs="Arial"/>
                <w:b/>
                <w:sz w:val="18"/>
                <w:szCs w:val="18"/>
              </w:rPr>
              <w:t>STATUS</w:t>
            </w:r>
          </w:p>
        </w:tc>
      </w:tr>
      <w:tr w:rsidR="003911FB" w:rsidRPr="00213C40" w14:paraId="26D1490E" w14:textId="77777777" w:rsidTr="00802D60">
        <w:trPr>
          <w:trHeight w:val="309"/>
          <w:jc w:val="center"/>
        </w:trPr>
        <w:tc>
          <w:tcPr>
            <w:tcW w:w="2552" w:type="dxa"/>
            <w:vAlign w:val="center"/>
          </w:tcPr>
          <w:p w14:paraId="29A9966F" w14:textId="77777777" w:rsidR="003911FB" w:rsidRPr="00213C40" w:rsidRDefault="003911FB" w:rsidP="00802D60">
            <w:pPr>
              <w:jc w:val="center"/>
              <w:rPr>
                <w:rFonts w:ascii="Arial" w:hAnsi="Arial" w:cs="Arial"/>
                <w:sz w:val="18"/>
                <w:szCs w:val="18"/>
              </w:rPr>
            </w:pPr>
            <w:r w:rsidRPr="00213C40">
              <w:rPr>
                <w:rFonts w:ascii="Arial" w:hAnsi="Arial" w:cs="Arial"/>
                <w:sz w:val="18"/>
                <w:szCs w:val="18"/>
              </w:rPr>
              <w:t>Permanent green</w:t>
            </w:r>
          </w:p>
        </w:tc>
        <w:tc>
          <w:tcPr>
            <w:tcW w:w="4033" w:type="dxa"/>
            <w:vAlign w:val="center"/>
          </w:tcPr>
          <w:p w14:paraId="69FCEB07" w14:textId="77777777" w:rsidR="003911FB" w:rsidRPr="00213C40" w:rsidRDefault="003911FB" w:rsidP="00802D60">
            <w:pPr>
              <w:jc w:val="center"/>
              <w:rPr>
                <w:rFonts w:ascii="Arial" w:hAnsi="Arial" w:cs="Arial"/>
                <w:sz w:val="18"/>
                <w:szCs w:val="18"/>
              </w:rPr>
            </w:pPr>
            <w:r w:rsidRPr="00213C40">
              <w:rPr>
                <w:rFonts w:ascii="Arial" w:hAnsi="Arial" w:cs="Arial"/>
                <w:sz w:val="18"/>
                <w:szCs w:val="18"/>
              </w:rPr>
              <w:t>System OK</w:t>
            </w:r>
          </w:p>
        </w:tc>
      </w:tr>
      <w:tr w:rsidR="003911FB" w:rsidRPr="00213C40" w14:paraId="7FD98072" w14:textId="77777777" w:rsidTr="00802D60">
        <w:trPr>
          <w:trHeight w:val="309"/>
          <w:jc w:val="center"/>
        </w:trPr>
        <w:tc>
          <w:tcPr>
            <w:tcW w:w="2552" w:type="dxa"/>
            <w:vAlign w:val="center"/>
          </w:tcPr>
          <w:p w14:paraId="45EC6BF0" w14:textId="77777777" w:rsidR="003911FB" w:rsidRPr="00213C40" w:rsidRDefault="003911FB" w:rsidP="00802D60">
            <w:pPr>
              <w:jc w:val="center"/>
              <w:rPr>
                <w:rFonts w:ascii="Arial" w:hAnsi="Arial" w:cs="Arial"/>
                <w:sz w:val="18"/>
                <w:szCs w:val="18"/>
              </w:rPr>
            </w:pPr>
            <w:r w:rsidRPr="00213C40">
              <w:rPr>
                <w:rFonts w:ascii="Arial" w:hAnsi="Arial" w:cs="Arial"/>
                <w:sz w:val="18"/>
                <w:szCs w:val="18"/>
              </w:rPr>
              <w:t>Fast flashing green</w:t>
            </w:r>
          </w:p>
        </w:tc>
        <w:tc>
          <w:tcPr>
            <w:tcW w:w="4033" w:type="dxa"/>
            <w:vAlign w:val="center"/>
          </w:tcPr>
          <w:p w14:paraId="19F5A577" w14:textId="77777777" w:rsidR="003911FB" w:rsidRPr="00213C40" w:rsidRDefault="003911FB" w:rsidP="00802D60">
            <w:pPr>
              <w:jc w:val="center"/>
              <w:rPr>
                <w:rFonts w:ascii="Arial" w:hAnsi="Arial" w:cs="Arial"/>
                <w:sz w:val="18"/>
                <w:szCs w:val="18"/>
              </w:rPr>
            </w:pPr>
            <w:r w:rsidRPr="00213C40">
              <w:rPr>
                <w:rFonts w:ascii="Arial" w:hAnsi="Arial" w:cs="Arial"/>
                <w:sz w:val="18"/>
                <w:szCs w:val="18"/>
              </w:rPr>
              <w:t>Functional test underway</w:t>
            </w:r>
          </w:p>
        </w:tc>
      </w:tr>
      <w:tr w:rsidR="003911FB" w:rsidRPr="00213C40" w14:paraId="31853663" w14:textId="77777777" w:rsidTr="00802D60">
        <w:trPr>
          <w:trHeight w:val="309"/>
          <w:jc w:val="center"/>
        </w:trPr>
        <w:tc>
          <w:tcPr>
            <w:tcW w:w="2552" w:type="dxa"/>
            <w:vAlign w:val="center"/>
          </w:tcPr>
          <w:p w14:paraId="56219AC9" w14:textId="77777777" w:rsidR="003911FB" w:rsidRPr="00213C40" w:rsidRDefault="003911FB" w:rsidP="00802D60">
            <w:pPr>
              <w:jc w:val="center"/>
              <w:rPr>
                <w:rFonts w:ascii="Arial" w:hAnsi="Arial" w:cs="Arial"/>
                <w:sz w:val="18"/>
                <w:szCs w:val="18"/>
              </w:rPr>
            </w:pPr>
            <w:r w:rsidRPr="00213C40">
              <w:rPr>
                <w:rFonts w:ascii="Arial" w:hAnsi="Arial" w:cs="Arial"/>
                <w:sz w:val="18"/>
                <w:szCs w:val="18"/>
              </w:rPr>
              <w:t>Slow flashing green</w:t>
            </w:r>
          </w:p>
        </w:tc>
        <w:tc>
          <w:tcPr>
            <w:tcW w:w="4033" w:type="dxa"/>
            <w:vAlign w:val="center"/>
          </w:tcPr>
          <w:p w14:paraId="623BF725" w14:textId="77777777" w:rsidR="003911FB" w:rsidRPr="00213C40" w:rsidRDefault="00113D9F" w:rsidP="00802D60">
            <w:pPr>
              <w:jc w:val="center"/>
              <w:rPr>
                <w:rFonts w:ascii="Arial" w:hAnsi="Arial" w:cs="Arial"/>
                <w:sz w:val="18"/>
                <w:szCs w:val="18"/>
              </w:rPr>
            </w:pPr>
            <w:r>
              <w:rPr>
                <w:rFonts w:ascii="Arial" w:hAnsi="Arial" w:cs="Arial"/>
                <w:sz w:val="18"/>
                <w:szCs w:val="18"/>
              </w:rPr>
              <w:t>Commissioning/</w:t>
            </w:r>
            <w:r w:rsidR="003911FB" w:rsidRPr="00213C40">
              <w:rPr>
                <w:rFonts w:ascii="Arial" w:hAnsi="Arial" w:cs="Arial"/>
                <w:sz w:val="18"/>
                <w:szCs w:val="18"/>
              </w:rPr>
              <w:t>Duration test underway</w:t>
            </w:r>
          </w:p>
        </w:tc>
      </w:tr>
      <w:tr w:rsidR="003911FB" w:rsidRPr="00213C40" w14:paraId="174788D3" w14:textId="77777777" w:rsidTr="00802D60">
        <w:trPr>
          <w:trHeight w:val="309"/>
          <w:jc w:val="center"/>
        </w:trPr>
        <w:tc>
          <w:tcPr>
            <w:tcW w:w="2552" w:type="dxa"/>
            <w:vAlign w:val="center"/>
          </w:tcPr>
          <w:p w14:paraId="5E8435AD" w14:textId="77777777" w:rsidR="003911FB" w:rsidRPr="00213C40" w:rsidRDefault="003911FB" w:rsidP="00802D60">
            <w:pPr>
              <w:jc w:val="center"/>
              <w:rPr>
                <w:rFonts w:ascii="Arial" w:hAnsi="Arial" w:cs="Arial"/>
                <w:sz w:val="18"/>
                <w:szCs w:val="18"/>
              </w:rPr>
            </w:pPr>
            <w:r w:rsidRPr="00213C40">
              <w:rPr>
                <w:rFonts w:ascii="Arial" w:hAnsi="Arial" w:cs="Arial"/>
                <w:sz w:val="18"/>
                <w:szCs w:val="18"/>
              </w:rPr>
              <w:t>Permanent red</w:t>
            </w:r>
          </w:p>
        </w:tc>
        <w:tc>
          <w:tcPr>
            <w:tcW w:w="4033" w:type="dxa"/>
            <w:vAlign w:val="center"/>
          </w:tcPr>
          <w:p w14:paraId="110C1327" w14:textId="77777777" w:rsidR="003911FB" w:rsidRPr="00213C40" w:rsidRDefault="003911FB" w:rsidP="00802D60">
            <w:pPr>
              <w:jc w:val="center"/>
              <w:rPr>
                <w:rFonts w:ascii="Arial" w:hAnsi="Arial" w:cs="Arial"/>
                <w:sz w:val="18"/>
                <w:szCs w:val="18"/>
              </w:rPr>
            </w:pPr>
            <w:r w:rsidRPr="00213C40">
              <w:rPr>
                <w:rFonts w:ascii="Arial" w:hAnsi="Arial" w:cs="Arial"/>
                <w:sz w:val="18"/>
                <w:szCs w:val="18"/>
              </w:rPr>
              <w:t>Lamp fault</w:t>
            </w:r>
          </w:p>
        </w:tc>
      </w:tr>
      <w:tr w:rsidR="003911FB" w:rsidRPr="00213C40" w14:paraId="265F1CD8" w14:textId="77777777" w:rsidTr="00802D60">
        <w:trPr>
          <w:trHeight w:val="309"/>
          <w:jc w:val="center"/>
        </w:trPr>
        <w:tc>
          <w:tcPr>
            <w:tcW w:w="2552" w:type="dxa"/>
            <w:vAlign w:val="center"/>
          </w:tcPr>
          <w:p w14:paraId="2E58CF56" w14:textId="77777777" w:rsidR="003911FB" w:rsidRPr="00213C40" w:rsidRDefault="003911FB" w:rsidP="00802D60">
            <w:pPr>
              <w:jc w:val="center"/>
              <w:rPr>
                <w:rFonts w:ascii="Arial" w:hAnsi="Arial" w:cs="Arial"/>
                <w:sz w:val="18"/>
                <w:szCs w:val="18"/>
              </w:rPr>
            </w:pPr>
            <w:r w:rsidRPr="00213C40">
              <w:rPr>
                <w:rFonts w:ascii="Arial" w:hAnsi="Arial" w:cs="Arial"/>
                <w:sz w:val="18"/>
                <w:szCs w:val="18"/>
              </w:rPr>
              <w:t>Fast flashing red</w:t>
            </w:r>
          </w:p>
        </w:tc>
        <w:tc>
          <w:tcPr>
            <w:tcW w:w="4033" w:type="dxa"/>
            <w:vAlign w:val="center"/>
          </w:tcPr>
          <w:p w14:paraId="2016D110" w14:textId="77777777" w:rsidR="003911FB" w:rsidRPr="00213C40" w:rsidRDefault="003911FB" w:rsidP="00802D60">
            <w:pPr>
              <w:jc w:val="center"/>
              <w:rPr>
                <w:rFonts w:ascii="Arial" w:hAnsi="Arial" w:cs="Arial"/>
                <w:sz w:val="18"/>
                <w:szCs w:val="18"/>
              </w:rPr>
            </w:pPr>
            <w:r w:rsidRPr="00213C40">
              <w:rPr>
                <w:rFonts w:ascii="Arial" w:hAnsi="Arial" w:cs="Arial"/>
                <w:sz w:val="18"/>
                <w:szCs w:val="18"/>
              </w:rPr>
              <w:t>Charging fault</w:t>
            </w:r>
          </w:p>
        </w:tc>
      </w:tr>
      <w:tr w:rsidR="003911FB" w:rsidRPr="00213C40" w14:paraId="5AAA7814" w14:textId="77777777" w:rsidTr="00802D60">
        <w:trPr>
          <w:trHeight w:val="309"/>
          <w:jc w:val="center"/>
        </w:trPr>
        <w:tc>
          <w:tcPr>
            <w:tcW w:w="2552" w:type="dxa"/>
            <w:vAlign w:val="center"/>
          </w:tcPr>
          <w:p w14:paraId="29E24FA1" w14:textId="77777777" w:rsidR="003911FB" w:rsidRPr="00213C40" w:rsidRDefault="003911FB" w:rsidP="00802D60">
            <w:pPr>
              <w:jc w:val="center"/>
              <w:rPr>
                <w:rFonts w:ascii="Arial" w:hAnsi="Arial" w:cs="Arial"/>
                <w:sz w:val="18"/>
                <w:szCs w:val="18"/>
              </w:rPr>
            </w:pPr>
            <w:r w:rsidRPr="00213C40">
              <w:rPr>
                <w:rFonts w:ascii="Arial" w:hAnsi="Arial" w:cs="Arial"/>
                <w:sz w:val="18"/>
                <w:szCs w:val="18"/>
              </w:rPr>
              <w:t>Slow flashing red</w:t>
            </w:r>
          </w:p>
        </w:tc>
        <w:tc>
          <w:tcPr>
            <w:tcW w:w="4033" w:type="dxa"/>
            <w:vAlign w:val="center"/>
          </w:tcPr>
          <w:p w14:paraId="6A15A010" w14:textId="77777777" w:rsidR="003911FB" w:rsidRPr="00213C40" w:rsidRDefault="003911FB" w:rsidP="00802D60">
            <w:pPr>
              <w:jc w:val="center"/>
              <w:rPr>
                <w:rFonts w:ascii="Arial" w:hAnsi="Arial" w:cs="Arial"/>
                <w:sz w:val="18"/>
                <w:szCs w:val="18"/>
              </w:rPr>
            </w:pPr>
            <w:r w:rsidRPr="00213C40">
              <w:rPr>
                <w:rFonts w:ascii="Arial" w:hAnsi="Arial" w:cs="Arial"/>
                <w:sz w:val="18"/>
                <w:szCs w:val="18"/>
              </w:rPr>
              <w:t>Battery fault</w:t>
            </w:r>
          </w:p>
        </w:tc>
      </w:tr>
      <w:tr w:rsidR="003911FB" w:rsidRPr="00213C40" w14:paraId="140EB3F7" w14:textId="77777777" w:rsidTr="00802D60">
        <w:trPr>
          <w:trHeight w:val="309"/>
          <w:jc w:val="center"/>
        </w:trPr>
        <w:tc>
          <w:tcPr>
            <w:tcW w:w="2552" w:type="dxa"/>
            <w:vAlign w:val="center"/>
          </w:tcPr>
          <w:p w14:paraId="58CD712E" w14:textId="77777777" w:rsidR="003911FB" w:rsidRPr="00213C40" w:rsidRDefault="003911FB" w:rsidP="00802D60">
            <w:pPr>
              <w:jc w:val="center"/>
              <w:rPr>
                <w:rFonts w:ascii="Arial" w:hAnsi="Arial" w:cs="Arial"/>
                <w:sz w:val="18"/>
                <w:szCs w:val="18"/>
              </w:rPr>
            </w:pPr>
            <w:r w:rsidRPr="00213C40">
              <w:rPr>
                <w:rFonts w:ascii="Arial" w:hAnsi="Arial" w:cs="Arial"/>
                <w:sz w:val="18"/>
                <w:szCs w:val="18"/>
              </w:rPr>
              <w:t>Double pulsing green</w:t>
            </w:r>
          </w:p>
        </w:tc>
        <w:tc>
          <w:tcPr>
            <w:tcW w:w="4033" w:type="dxa"/>
            <w:vAlign w:val="center"/>
          </w:tcPr>
          <w:p w14:paraId="5C7BCA5A" w14:textId="77777777" w:rsidR="003911FB" w:rsidRPr="00213C40" w:rsidRDefault="003911FB" w:rsidP="00802D60">
            <w:pPr>
              <w:jc w:val="center"/>
              <w:rPr>
                <w:rFonts w:ascii="Arial" w:hAnsi="Arial" w:cs="Arial"/>
                <w:sz w:val="18"/>
                <w:szCs w:val="18"/>
              </w:rPr>
            </w:pPr>
            <w:r>
              <w:rPr>
                <w:rFonts w:ascii="Arial" w:hAnsi="Arial" w:cs="Arial"/>
                <w:sz w:val="18"/>
                <w:szCs w:val="18"/>
              </w:rPr>
              <w:t>Inhibit mode</w:t>
            </w:r>
          </w:p>
        </w:tc>
      </w:tr>
      <w:tr w:rsidR="00113D9F" w:rsidRPr="00213C40" w14:paraId="765DC1E7" w14:textId="77777777" w:rsidTr="00802D60">
        <w:trPr>
          <w:trHeight w:val="309"/>
          <w:jc w:val="center"/>
        </w:trPr>
        <w:tc>
          <w:tcPr>
            <w:tcW w:w="2552" w:type="dxa"/>
            <w:vAlign w:val="center"/>
          </w:tcPr>
          <w:p w14:paraId="131AD955" w14:textId="77777777" w:rsidR="00113D9F" w:rsidRPr="00213C40" w:rsidRDefault="00113D9F" w:rsidP="00802D60">
            <w:pPr>
              <w:jc w:val="center"/>
              <w:rPr>
                <w:rFonts w:ascii="Arial" w:hAnsi="Arial" w:cs="Arial"/>
                <w:sz w:val="18"/>
                <w:szCs w:val="18"/>
              </w:rPr>
            </w:pPr>
            <w:r>
              <w:rPr>
                <w:rFonts w:ascii="Arial" w:hAnsi="Arial" w:cs="Arial"/>
                <w:sz w:val="18"/>
                <w:szCs w:val="18"/>
              </w:rPr>
              <w:t>Off</w:t>
            </w:r>
          </w:p>
        </w:tc>
        <w:tc>
          <w:tcPr>
            <w:tcW w:w="4033" w:type="dxa"/>
            <w:vAlign w:val="center"/>
          </w:tcPr>
          <w:p w14:paraId="08105A1D" w14:textId="77777777" w:rsidR="00113D9F" w:rsidRDefault="00113D9F" w:rsidP="00802D60">
            <w:pPr>
              <w:jc w:val="center"/>
              <w:rPr>
                <w:rFonts w:ascii="Arial" w:hAnsi="Arial" w:cs="Arial"/>
                <w:sz w:val="18"/>
                <w:szCs w:val="18"/>
              </w:rPr>
            </w:pPr>
            <w:r>
              <w:rPr>
                <w:rFonts w:ascii="Arial" w:hAnsi="Arial" w:cs="Arial"/>
                <w:sz w:val="18"/>
                <w:szCs w:val="18"/>
              </w:rPr>
              <w:t>Loss of mains/battery supply</w:t>
            </w:r>
          </w:p>
        </w:tc>
      </w:tr>
    </w:tbl>
    <w:p w14:paraId="05E4C40A" w14:textId="77777777" w:rsidR="00B92192" w:rsidRDefault="00B92192" w:rsidP="00802D60">
      <w:pPr>
        <w:jc w:val="center"/>
      </w:pPr>
    </w:p>
    <w:p w14:paraId="3968371E" w14:textId="040A2CE1" w:rsidR="003911FB" w:rsidRDefault="003911FB" w:rsidP="00802D60">
      <w:pPr>
        <w:jc w:val="center"/>
      </w:pPr>
      <w:r>
        <w:rPr>
          <w:rFonts w:ascii="Arial" w:hAnsi="Arial" w:cs="Arial"/>
          <w:b/>
          <w:sz w:val="24"/>
          <w:szCs w:val="24"/>
        </w:rPr>
        <w:t xml:space="preserve">STATUS INDICATION </w:t>
      </w:r>
      <w:r w:rsidR="00E8052A">
        <w:rPr>
          <w:rFonts w:ascii="Arial" w:hAnsi="Arial" w:cs="Arial"/>
          <w:b/>
          <w:sz w:val="24"/>
          <w:szCs w:val="24"/>
        </w:rPr>
        <w:t>–</w:t>
      </w:r>
      <w:r>
        <w:rPr>
          <w:rFonts w:ascii="Arial" w:hAnsi="Arial" w:cs="Arial"/>
          <w:b/>
          <w:sz w:val="24"/>
          <w:szCs w:val="24"/>
        </w:rPr>
        <w:t xml:space="preserve"> ELP</w:t>
      </w:r>
      <w:r w:rsidR="00E8052A">
        <w:rPr>
          <w:rFonts w:ascii="Arial" w:hAnsi="Arial" w:cs="Arial"/>
          <w:b/>
          <w:sz w:val="24"/>
          <w:szCs w:val="24"/>
        </w:rPr>
        <w:t xml:space="preserve"> INVERTER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4063"/>
      </w:tblGrid>
      <w:tr w:rsidR="003911FB" w:rsidRPr="00213C40" w14:paraId="49BF568A" w14:textId="77777777" w:rsidTr="00802D60">
        <w:trPr>
          <w:trHeight w:val="298"/>
          <w:jc w:val="center"/>
        </w:trPr>
        <w:tc>
          <w:tcPr>
            <w:tcW w:w="2552" w:type="dxa"/>
            <w:vAlign w:val="center"/>
          </w:tcPr>
          <w:p w14:paraId="6E174952" w14:textId="77777777" w:rsidR="003911FB" w:rsidRPr="00213C40" w:rsidRDefault="003911FB" w:rsidP="00802D60">
            <w:pPr>
              <w:jc w:val="center"/>
              <w:rPr>
                <w:rFonts w:ascii="Arial" w:hAnsi="Arial" w:cs="Arial"/>
                <w:b/>
                <w:sz w:val="18"/>
                <w:szCs w:val="18"/>
              </w:rPr>
            </w:pPr>
            <w:r w:rsidRPr="00213C40">
              <w:rPr>
                <w:rFonts w:ascii="Arial" w:hAnsi="Arial" w:cs="Arial"/>
                <w:b/>
                <w:sz w:val="18"/>
                <w:szCs w:val="18"/>
              </w:rPr>
              <w:t>LED</w:t>
            </w:r>
          </w:p>
        </w:tc>
        <w:tc>
          <w:tcPr>
            <w:tcW w:w="4063" w:type="dxa"/>
            <w:vAlign w:val="center"/>
          </w:tcPr>
          <w:p w14:paraId="0E64BD50" w14:textId="77777777" w:rsidR="003911FB" w:rsidRPr="00213C40" w:rsidRDefault="003911FB" w:rsidP="00802D60">
            <w:pPr>
              <w:jc w:val="center"/>
              <w:rPr>
                <w:rFonts w:ascii="Arial" w:hAnsi="Arial" w:cs="Arial"/>
                <w:b/>
                <w:sz w:val="18"/>
                <w:szCs w:val="18"/>
              </w:rPr>
            </w:pPr>
            <w:r w:rsidRPr="00213C40">
              <w:rPr>
                <w:rFonts w:ascii="Arial" w:hAnsi="Arial" w:cs="Arial"/>
                <w:b/>
                <w:sz w:val="18"/>
                <w:szCs w:val="18"/>
              </w:rPr>
              <w:t>STATUS</w:t>
            </w:r>
          </w:p>
        </w:tc>
      </w:tr>
      <w:tr w:rsidR="003911FB" w:rsidRPr="00213C40" w14:paraId="05AF4330" w14:textId="77777777" w:rsidTr="00802D60">
        <w:trPr>
          <w:trHeight w:val="298"/>
          <w:jc w:val="center"/>
        </w:trPr>
        <w:tc>
          <w:tcPr>
            <w:tcW w:w="2552" w:type="dxa"/>
            <w:vAlign w:val="center"/>
          </w:tcPr>
          <w:p w14:paraId="4C67D9FA" w14:textId="77777777" w:rsidR="003911FB" w:rsidRPr="00213C40" w:rsidRDefault="003911FB" w:rsidP="00802D60">
            <w:pPr>
              <w:jc w:val="center"/>
              <w:rPr>
                <w:rFonts w:ascii="Arial" w:hAnsi="Arial" w:cs="Arial"/>
                <w:sz w:val="18"/>
                <w:szCs w:val="18"/>
              </w:rPr>
            </w:pPr>
            <w:r w:rsidRPr="00213C40">
              <w:rPr>
                <w:rFonts w:ascii="Arial" w:hAnsi="Arial" w:cs="Arial"/>
                <w:sz w:val="18"/>
                <w:szCs w:val="18"/>
              </w:rPr>
              <w:t>Permanent green</w:t>
            </w:r>
          </w:p>
        </w:tc>
        <w:tc>
          <w:tcPr>
            <w:tcW w:w="4063" w:type="dxa"/>
            <w:vAlign w:val="center"/>
          </w:tcPr>
          <w:p w14:paraId="47223099" w14:textId="77777777" w:rsidR="003911FB" w:rsidRPr="00213C40" w:rsidRDefault="00113D9F" w:rsidP="00802D60">
            <w:pPr>
              <w:jc w:val="center"/>
              <w:rPr>
                <w:rFonts w:ascii="Arial" w:hAnsi="Arial" w:cs="Arial"/>
                <w:sz w:val="18"/>
                <w:szCs w:val="18"/>
              </w:rPr>
            </w:pPr>
            <w:r>
              <w:rPr>
                <w:rFonts w:ascii="Arial" w:hAnsi="Arial" w:cs="Arial"/>
                <w:sz w:val="18"/>
                <w:szCs w:val="18"/>
              </w:rPr>
              <w:t>System OK</w:t>
            </w:r>
          </w:p>
        </w:tc>
      </w:tr>
      <w:tr w:rsidR="003911FB" w:rsidRPr="00213C40" w14:paraId="19B6E08C" w14:textId="77777777" w:rsidTr="00802D60">
        <w:trPr>
          <w:trHeight w:val="298"/>
          <w:jc w:val="center"/>
        </w:trPr>
        <w:tc>
          <w:tcPr>
            <w:tcW w:w="2552" w:type="dxa"/>
            <w:vAlign w:val="center"/>
          </w:tcPr>
          <w:p w14:paraId="2FB1479A" w14:textId="77777777" w:rsidR="003911FB" w:rsidRPr="00213C40" w:rsidRDefault="003911FB" w:rsidP="00802D60">
            <w:pPr>
              <w:jc w:val="center"/>
              <w:rPr>
                <w:rFonts w:ascii="Arial" w:hAnsi="Arial" w:cs="Arial"/>
                <w:sz w:val="18"/>
                <w:szCs w:val="18"/>
              </w:rPr>
            </w:pPr>
            <w:r w:rsidRPr="00213C40">
              <w:rPr>
                <w:rFonts w:ascii="Arial" w:hAnsi="Arial" w:cs="Arial"/>
                <w:sz w:val="18"/>
                <w:szCs w:val="18"/>
              </w:rPr>
              <w:t>Fast flashing green</w:t>
            </w:r>
          </w:p>
        </w:tc>
        <w:tc>
          <w:tcPr>
            <w:tcW w:w="4063" w:type="dxa"/>
            <w:vAlign w:val="center"/>
          </w:tcPr>
          <w:p w14:paraId="3F14BD81" w14:textId="77777777" w:rsidR="003911FB" w:rsidRPr="00213C40" w:rsidRDefault="00113D9F" w:rsidP="00802D60">
            <w:pPr>
              <w:jc w:val="center"/>
              <w:rPr>
                <w:rFonts w:ascii="Arial" w:hAnsi="Arial" w:cs="Arial"/>
                <w:sz w:val="18"/>
                <w:szCs w:val="18"/>
              </w:rPr>
            </w:pPr>
            <w:r>
              <w:rPr>
                <w:rFonts w:ascii="Arial" w:hAnsi="Arial" w:cs="Arial"/>
                <w:sz w:val="18"/>
                <w:szCs w:val="18"/>
              </w:rPr>
              <w:t>Functional test underway</w:t>
            </w:r>
          </w:p>
        </w:tc>
      </w:tr>
      <w:tr w:rsidR="003911FB" w:rsidRPr="00213C40" w14:paraId="6DCD0A0A" w14:textId="77777777" w:rsidTr="00802D60">
        <w:trPr>
          <w:trHeight w:val="298"/>
          <w:jc w:val="center"/>
        </w:trPr>
        <w:tc>
          <w:tcPr>
            <w:tcW w:w="2552" w:type="dxa"/>
            <w:vAlign w:val="center"/>
          </w:tcPr>
          <w:p w14:paraId="17D116CE" w14:textId="77777777" w:rsidR="003911FB" w:rsidRPr="00213C40" w:rsidRDefault="003911FB" w:rsidP="00802D60">
            <w:pPr>
              <w:jc w:val="center"/>
              <w:rPr>
                <w:rFonts w:ascii="Arial" w:hAnsi="Arial" w:cs="Arial"/>
                <w:sz w:val="18"/>
                <w:szCs w:val="18"/>
              </w:rPr>
            </w:pPr>
            <w:r w:rsidRPr="00213C40">
              <w:rPr>
                <w:rFonts w:ascii="Arial" w:hAnsi="Arial" w:cs="Arial"/>
                <w:sz w:val="18"/>
                <w:szCs w:val="18"/>
              </w:rPr>
              <w:t>Slow flashing green</w:t>
            </w:r>
          </w:p>
        </w:tc>
        <w:tc>
          <w:tcPr>
            <w:tcW w:w="4063" w:type="dxa"/>
            <w:vAlign w:val="center"/>
          </w:tcPr>
          <w:p w14:paraId="4B649C4D" w14:textId="77777777" w:rsidR="003911FB" w:rsidRPr="00213C40" w:rsidRDefault="00113D9F" w:rsidP="00802D60">
            <w:pPr>
              <w:jc w:val="center"/>
              <w:rPr>
                <w:rFonts w:ascii="Arial" w:hAnsi="Arial" w:cs="Arial"/>
                <w:sz w:val="18"/>
                <w:szCs w:val="18"/>
              </w:rPr>
            </w:pPr>
            <w:r>
              <w:rPr>
                <w:rFonts w:ascii="Arial" w:hAnsi="Arial" w:cs="Arial"/>
                <w:sz w:val="18"/>
                <w:szCs w:val="18"/>
              </w:rPr>
              <w:t>Commissioning/Duration test underway</w:t>
            </w:r>
          </w:p>
        </w:tc>
      </w:tr>
      <w:tr w:rsidR="003911FB" w:rsidRPr="00213C40" w14:paraId="7A07CAFE" w14:textId="77777777" w:rsidTr="00802D60">
        <w:trPr>
          <w:trHeight w:val="298"/>
          <w:jc w:val="center"/>
        </w:trPr>
        <w:tc>
          <w:tcPr>
            <w:tcW w:w="2552" w:type="dxa"/>
            <w:vAlign w:val="center"/>
          </w:tcPr>
          <w:p w14:paraId="6E071A31" w14:textId="77777777" w:rsidR="003911FB" w:rsidRPr="00213C40" w:rsidRDefault="003911FB" w:rsidP="00802D60">
            <w:pPr>
              <w:jc w:val="center"/>
              <w:rPr>
                <w:rFonts w:ascii="Arial" w:hAnsi="Arial" w:cs="Arial"/>
                <w:sz w:val="18"/>
                <w:szCs w:val="18"/>
              </w:rPr>
            </w:pPr>
            <w:r w:rsidRPr="00213C40">
              <w:rPr>
                <w:rFonts w:ascii="Arial" w:hAnsi="Arial" w:cs="Arial"/>
                <w:sz w:val="18"/>
                <w:szCs w:val="18"/>
              </w:rPr>
              <w:t>Permanent red</w:t>
            </w:r>
          </w:p>
        </w:tc>
        <w:tc>
          <w:tcPr>
            <w:tcW w:w="4063" w:type="dxa"/>
            <w:vAlign w:val="center"/>
          </w:tcPr>
          <w:p w14:paraId="2184ADAF" w14:textId="77777777" w:rsidR="003911FB" w:rsidRPr="00213C40" w:rsidRDefault="00113D9F" w:rsidP="00802D60">
            <w:pPr>
              <w:jc w:val="center"/>
              <w:rPr>
                <w:rFonts w:ascii="Arial" w:hAnsi="Arial" w:cs="Arial"/>
                <w:sz w:val="18"/>
                <w:szCs w:val="18"/>
              </w:rPr>
            </w:pPr>
            <w:r>
              <w:rPr>
                <w:rFonts w:ascii="Arial" w:hAnsi="Arial" w:cs="Arial"/>
                <w:sz w:val="18"/>
                <w:szCs w:val="18"/>
              </w:rPr>
              <w:t>Lamp</w:t>
            </w:r>
            <w:r w:rsidR="00E8052A">
              <w:rPr>
                <w:rFonts w:ascii="Arial" w:hAnsi="Arial" w:cs="Arial"/>
                <w:sz w:val="18"/>
                <w:szCs w:val="18"/>
              </w:rPr>
              <w:t>/LED</w:t>
            </w:r>
            <w:r>
              <w:rPr>
                <w:rFonts w:ascii="Arial" w:hAnsi="Arial" w:cs="Arial"/>
                <w:sz w:val="18"/>
                <w:szCs w:val="18"/>
              </w:rPr>
              <w:t xml:space="preserve"> fault</w:t>
            </w:r>
          </w:p>
        </w:tc>
      </w:tr>
      <w:tr w:rsidR="003911FB" w:rsidRPr="00213C40" w14:paraId="7D71EF3C" w14:textId="77777777" w:rsidTr="00802D60">
        <w:trPr>
          <w:trHeight w:val="298"/>
          <w:jc w:val="center"/>
        </w:trPr>
        <w:tc>
          <w:tcPr>
            <w:tcW w:w="2552" w:type="dxa"/>
            <w:vAlign w:val="center"/>
          </w:tcPr>
          <w:p w14:paraId="180369DD" w14:textId="77777777" w:rsidR="003911FB" w:rsidRPr="00213C40" w:rsidRDefault="003911FB" w:rsidP="00802D60">
            <w:pPr>
              <w:jc w:val="center"/>
              <w:rPr>
                <w:rFonts w:ascii="Arial" w:hAnsi="Arial" w:cs="Arial"/>
                <w:sz w:val="18"/>
                <w:szCs w:val="18"/>
              </w:rPr>
            </w:pPr>
            <w:r w:rsidRPr="00213C40">
              <w:rPr>
                <w:rFonts w:ascii="Arial" w:hAnsi="Arial" w:cs="Arial"/>
                <w:sz w:val="18"/>
                <w:szCs w:val="18"/>
              </w:rPr>
              <w:t>Fast flashing red</w:t>
            </w:r>
          </w:p>
        </w:tc>
        <w:tc>
          <w:tcPr>
            <w:tcW w:w="4063" w:type="dxa"/>
            <w:vAlign w:val="center"/>
          </w:tcPr>
          <w:p w14:paraId="5600F2DD" w14:textId="77777777" w:rsidR="003911FB" w:rsidRPr="00213C40" w:rsidRDefault="00113D9F" w:rsidP="00802D60">
            <w:pPr>
              <w:jc w:val="center"/>
              <w:rPr>
                <w:rFonts w:ascii="Arial" w:hAnsi="Arial" w:cs="Arial"/>
                <w:sz w:val="18"/>
                <w:szCs w:val="18"/>
              </w:rPr>
            </w:pPr>
            <w:r>
              <w:rPr>
                <w:rFonts w:ascii="Arial" w:hAnsi="Arial" w:cs="Arial"/>
                <w:sz w:val="18"/>
                <w:szCs w:val="18"/>
              </w:rPr>
              <w:t>Charging fault</w:t>
            </w:r>
          </w:p>
        </w:tc>
      </w:tr>
      <w:tr w:rsidR="003911FB" w:rsidRPr="00213C40" w14:paraId="639D5994" w14:textId="77777777" w:rsidTr="00802D60">
        <w:trPr>
          <w:trHeight w:val="298"/>
          <w:jc w:val="center"/>
        </w:trPr>
        <w:tc>
          <w:tcPr>
            <w:tcW w:w="2552" w:type="dxa"/>
            <w:vAlign w:val="center"/>
          </w:tcPr>
          <w:p w14:paraId="16F3C0AB" w14:textId="77777777" w:rsidR="003911FB" w:rsidRPr="00213C40" w:rsidRDefault="003911FB" w:rsidP="00802D60">
            <w:pPr>
              <w:jc w:val="center"/>
              <w:rPr>
                <w:rFonts w:ascii="Arial" w:hAnsi="Arial" w:cs="Arial"/>
                <w:sz w:val="18"/>
                <w:szCs w:val="18"/>
              </w:rPr>
            </w:pPr>
            <w:r w:rsidRPr="00213C40">
              <w:rPr>
                <w:rFonts w:ascii="Arial" w:hAnsi="Arial" w:cs="Arial"/>
                <w:sz w:val="18"/>
                <w:szCs w:val="18"/>
              </w:rPr>
              <w:t>Slow flashing red</w:t>
            </w:r>
          </w:p>
        </w:tc>
        <w:tc>
          <w:tcPr>
            <w:tcW w:w="4063" w:type="dxa"/>
            <w:vAlign w:val="center"/>
          </w:tcPr>
          <w:p w14:paraId="20331AF1" w14:textId="77777777" w:rsidR="003911FB" w:rsidRPr="00213C40" w:rsidRDefault="00113D9F" w:rsidP="00802D60">
            <w:pPr>
              <w:jc w:val="center"/>
              <w:rPr>
                <w:rFonts w:ascii="Arial" w:hAnsi="Arial" w:cs="Arial"/>
                <w:sz w:val="18"/>
                <w:szCs w:val="18"/>
              </w:rPr>
            </w:pPr>
            <w:r>
              <w:rPr>
                <w:rFonts w:ascii="Arial" w:hAnsi="Arial" w:cs="Arial"/>
                <w:sz w:val="18"/>
                <w:szCs w:val="18"/>
              </w:rPr>
              <w:t>Battery fault</w:t>
            </w:r>
          </w:p>
        </w:tc>
      </w:tr>
      <w:tr w:rsidR="003911FB" w:rsidRPr="00213C40" w14:paraId="181C4FC6" w14:textId="77777777" w:rsidTr="00802D60">
        <w:trPr>
          <w:trHeight w:val="298"/>
          <w:jc w:val="center"/>
        </w:trPr>
        <w:tc>
          <w:tcPr>
            <w:tcW w:w="2552" w:type="dxa"/>
            <w:vAlign w:val="center"/>
          </w:tcPr>
          <w:p w14:paraId="26826E4A" w14:textId="77777777" w:rsidR="003911FB" w:rsidRPr="00213C40" w:rsidRDefault="003911FB" w:rsidP="00802D60">
            <w:pPr>
              <w:jc w:val="center"/>
              <w:rPr>
                <w:rFonts w:ascii="Arial" w:hAnsi="Arial" w:cs="Arial"/>
                <w:sz w:val="18"/>
                <w:szCs w:val="18"/>
              </w:rPr>
            </w:pPr>
            <w:r w:rsidRPr="00213C40">
              <w:rPr>
                <w:rFonts w:ascii="Arial" w:hAnsi="Arial" w:cs="Arial"/>
                <w:sz w:val="18"/>
                <w:szCs w:val="18"/>
              </w:rPr>
              <w:t>Double pulsing green</w:t>
            </w:r>
          </w:p>
        </w:tc>
        <w:tc>
          <w:tcPr>
            <w:tcW w:w="4063" w:type="dxa"/>
            <w:vAlign w:val="center"/>
          </w:tcPr>
          <w:p w14:paraId="74CDD975" w14:textId="77777777" w:rsidR="003911FB" w:rsidRPr="00213C40" w:rsidRDefault="00113D9F" w:rsidP="00802D60">
            <w:pPr>
              <w:jc w:val="center"/>
              <w:rPr>
                <w:rFonts w:ascii="Arial" w:hAnsi="Arial" w:cs="Arial"/>
                <w:sz w:val="18"/>
                <w:szCs w:val="18"/>
              </w:rPr>
            </w:pPr>
            <w:r>
              <w:rPr>
                <w:rFonts w:ascii="Arial" w:hAnsi="Arial" w:cs="Arial"/>
                <w:sz w:val="18"/>
                <w:szCs w:val="18"/>
              </w:rPr>
              <w:t>Inhibit mode</w:t>
            </w:r>
          </w:p>
        </w:tc>
      </w:tr>
      <w:tr w:rsidR="00113D9F" w:rsidRPr="00213C40" w14:paraId="38F39C50" w14:textId="77777777" w:rsidTr="00802D60">
        <w:trPr>
          <w:trHeight w:val="298"/>
          <w:jc w:val="center"/>
        </w:trPr>
        <w:tc>
          <w:tcPr>
            <w:tcW w:w="2552" w:type="dxa"/>
            <w:vAlign w:val="center"/>
          </w:tcPr>
          <w:p w14:paraId="112D128F" w14:textId="77777777" w:rsidR="00113D9F" w:rsidRPr="00213C40" w:rsidRDefault="00113D9F" w:rsidP="00802D60">
            <w:pPr>
              <w:jc w:val="center"/>
              <w:rPr>
                <w:rFonts w:ascii="Arial" w:hAnsi="Arial" w:cs="Arial"/>
                <w:sz w:val="18"/>
                <w:szCs w:val="18"/>
              </w:rPr>
            </w:pPr>
            <w:r>
              <w:rPr>
                <w:rFonts w:ascii="Arial" w:hAnsi="Arial" w:cs="Arial"/>
                <w:sz w:val="18"/>
                <w:szCs w:val="18"/>
              </w:rPr>
              <w:t>Green with double off pulse</w:t>
            </w:r>
          </w:p>
        </w:tc>
        <w:tc>
          <w:tcPr>
            <w:tcW w:w="4063" w:type="dxa"/>
            <w:vAlign w:val="center"/>
          </w:tcPr>
          <w:p w14:paraId="092DB133" w14:textId="77777777" w:rsidR="00113D9F" w:rsidRPr="00213C40" w:rsidRDefault="00113D9F" w:rsidP="00802D60">
            <w:pPr>
              <w:jc w:val="center"/>
              <w:rPr>
                <w:rFonts w:ascii="Arial" w:hAnsi="Arial" w:cs="Arial"/>
                <w:sz w:val="18"/>
                <w:szCs w:val="18"/>
              </w:rPr>
            </w:pPr>
            <w:r>
              <w:rPr>
                <w:rFonts w:ascii="Arial" w:hAnsi="Arial" w:cs="Arial"/>
                <w:sz w:val="18"/>
                <w:szCs w:val="18"/>
              </w:rPr>
              <w:t>Rest mode</w:t>
            </w:r>
          </w:p>
        </w:tc>
      </w:tr>
      <w:tr w:rsidR="00113D9F" w:rsidRPr="00213C40" w14:paraId="5916E52C" w14:textId="77777777" w:rsidTr="00802D60">
        <w:trPr>
          <w:trHeight w:val="298"/>
          <w:jc w:val="center"/>
        </w:trPr>
        <w:tc>
          <w:tcPr>
            <w:tcW w:w="2552" w:type="dxa"/>
            <w:vAlign w:val="center"/>
          </w:tcPr>
          <w:p w14:paraId="74C07809" w14:textId="77777777" w:rsidR="00113D9F" w:rsidRPr="00213C40" w:rsidRDefault="00113D9F" w:rsidP="00802D60">
            <w:pPr>
              <w:jc w:val="center"/>
              <w:rPr>
                <w:rFonts w:ascii="Arial" w:hAnsi="Arial" w:cs="Arial"/>
                <w:sz w:val="18"/>
                <w:szCs w:val="18"/>
              </w:rPr>
            </w:pPr>
            <w:r>
              <w:rPr>
                <w:rFonts w:ascii="Arial" w:hAnsi="Arial" w:cs="Arial"/>
                <w:sz w:val="18"/>
                <w:szCs w:val="18"/>
              </w:rPr>
              <w:t>Alternate green/red flash</w:t>
            </w:r>
          </w:p>
        </w:tc>
        <w:tc>
          <w:tcPr>
            <w:tcW w:w="4063" w:type="dxa"/>
            <w:vAlign w:val="center"/>
          </w:tcPr>
          <w:p w14:paraId="16C9DC58" w14:textId="77777777" w:rsidR="00113D9F" w:rsidRPr="00213C40" w:rsidRDefault="00113D9F" w:rsidP="00802D60">
            <w:pPr>
              <w:jc w:val="center"/>
              <w:rPr>
                <w:rFonts w:ascii="Arial" w:hAnsi="Arial" w:cs="Arial"/>
                <w:sz w:val="18"/>
                <w:szCs w:val="18"/>
              </w:rPr>
            </w:pPr>
            <w:r>
              <w:rPr>
                <w:rFonts w:ascii="Arial" w:hAnsi="Arial" w:cs="Arial"/>
                <w:sz w:val="18"/>
                <w:szCs w:val="18"/>
              </w:rPr>
              <w:t>Identification Mode</w:t>
            </w:r>
          </w:p>
        </w:tc>
      </w:tr>
      <w:tr w:rsidR="00113D9F" w:rsidRPr="00213C40" w14:paraId="751933A0" w14:textId="77777777" w:rsidTr="00802D60">
        <w:trPr>
          <w:trHeight w:val="298"/>
          <w:jc w:val="center"/>
        </w:trPr>
        <w:tc>
          <w:tcPr>
            <w:tcW w:w="2552" w:type="dxa"/>
            <w:vAlign w:val="center"/>
          </w:tcPr>
          <w:p w14:paraId="5E62B494" w14:textId="77777777" w:rsidR="00113D9F" w:rsidRPr="00213C40" w:rsidRDefault="00113D9F" w:rsidP="00802D60">
            <w:pPr>
              <w:jc w:val="center"/>
              <w:rPr>
                <w:rFonts w:ascii="Arial" w:hAnsi="Arial" w:cs="Arial"/>
                <w:sz w:val="18"/>
                <w:szCs w:val="18"/>
              </w:rPr>
            </w:pPr>
            <w:r>
              <w:rPr>
                <w:rFonts w:ascii="Arial" w:hAnsi="Arial" w:cs="Arial"/>
                <w:sz w:val="18"/>
                <w:szCs w:val="18"/>
              </w:rPr>
              <w:t>Off</w:t>
            </w:r>
          </w:p>
        </w:tc>
        <w:tc>
          <w:tcPr>
            <w:tcW w:w="4063" w:type="dxa"/>
            <w:vAlign w:val="center"/>
          </w:tcPr>
          <w:p w14:paraId="0BB68BAD" w14:textId="77777777" w:rsidR="00113D9F" w:rsidRPr="00213C40" w:rsidRDefault="00113D9F" w:rsidP="00802D60">
            <w:pPr>
              <w:jc w:val="center"/>
              <w:rPr>
                <w:rFonts w:ascii="Arial" w:hAnsi="Arial" w:cs="Arial"/>
                <w:sz w:val="18"/>
                <w:szCs w:val="18"/>
              </w:rPr>
            </w:pPr>
            <w:r>
              <w:rPr>
                <w:rFonts w:ascii="Arial" w:hAnsi="Arial" w:cs="Arial"/>
                <w:sz w:val="18"/>
                <w:szCs w:val="18"/>
              </w:rPr>
              <w:t>Loss of mains/battery supply</w:t>
            </w:r>
          </w:p>
        </w:tc>
      </w:tr>
    </w:tbl>
    <w:p w14:paraId="62DE81C6" w14:textId="77777777" w:rsidR="003911FB" w:rsidRDefault="003911FB" w:rsidP="00802D60">
      <w:pPr>
        <w:jc w:val="center"/>
      </w:pPr>
    </w:p>
    <w:p w14:paraId="23DBAD5A" w14:textId="054088EB" w:rsidR="003911FB" w:rsidRDefault="003911FB" w:rsidP="00802D60">
      <w:pPr>
        <w:jc w:val="center"/>
      </w:pPr>
      <w:r>
        <w:rPr>
          <w:rFonts w:ascii="Arial" w:hAnsi="Arial" w:cs="Arial"/>
          <w:b/>
          <w:sz w:val="24"/>
          <w:szCs w:val="24"/>
        </w:rPr>
        <w:t xml:space="preserve">STATUS INDICATION </w:t>
      </w:r>
      <w:r w:rsidR="00E8052A">
        <w:rPr>
          <w:rFonts w:ascii="Arial" w:hAnsi="Arial" w:cs="Arial"/>
          <w:b/>
          <w:sz w:val="24"/>
          <w:szCs w:val="24"/>
        </w:rPr>
        <w:t>–</w:t>
      </w:r>
      <w:r>
        <w:rPr>
          <w:rFonts w:ascii="Arial" w:hAnsi="Arial" w:cs="Arial"/>
          <w:b/>
          <w:sz w:val="24"/>
          <w:szCs w:val="24"/>
        </w:rPr>
        <w:t xml:space="preserve"> MACKWELL</w:t>
      </w:r>
      <w:r w:rsidR="00E8052A">
        <w:rPr>
          <w:rFonts w:ascii="Arial" w:hAnsi="Arial" w:cs="Arial"/>
          <w:b/>
          <w:sz w:val="24"/>
          <w:szCs w:val="24"/>
        </w:rPr>
        <w:t xml:space="preserve"> INVERTER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4093"/>
      </w:tblGrid>
      <w:tr w:rsidR="003911FB" w:rsidRPr="00213C40" w14:paraId="566F172C" w14:textId="77777777" w:rsidTr="00802D60">
        <w:trPr>
          <w:trHeight w:val="302"/>
          <w:jc w:val="center"/>
        </w:trPr>
        <w:tc>
          <w:tcPr>
            <w:tcW w:w="2552" w:type="dxa"/>
            <w:vAlign w:val="center"/>
          </w:tcPr>
          <w:p w14:paraId="3D960CC5" w14:textId="77777777" w:rsidR="003911FB" w:rsidRPr="00213C40" w:rsidRDefault="003911FB" w:rsidP="00802D60">
            <w:pPr>
              <w:jc w:val="center"/>
              <w:rPr>
                <w:rFonts w:ascii="Arial" w:hAnsi="Arial" w:cs="Arial"/>
                <w:b/>
                <w:sz w:val="18"/>
                <w:szCs w:val="18"/>
              </w:rPr>
            </w:pPr>
            <w:r w:rsidRPr="00213C40">
              <w:rPr>
                <w:rFonts w:ascii="Arial" w:hAnsi="Arial" w:cs="Arial"/>
                <w:b/>
                <w:sz w:val="18"/>
                <w:szCs w:val="18"/>
              </w:rPr>
              <w:t>LED</w:t>
            </w:r>
          </w:p>
        </w:tc>
        <w:tc>
          <w:tcPr>
            <w:tcW w:w="4093" w:type="dxa"/>
            <w:vAlign w:val="center"/>
          </w:tcPr>
          <w:p w14:paraId="4074A873" w14:textId="77777777" w:rsidR="003911FB" w:rsidRPr="00213C40" w:rsidRDefault="003911FB" w:rsidP="00802D60">
            <w:pPr>
              <w:jc w:val="center"/>
              <w:rPr>
                <w:rFonts w:ascii="Arial" w:hAnsi="Arial" w:cs="Arial"/>
                <w:b/>
                <w:sz w:val="18"/>
                <w:szCs w:val="18"/>
              </w:rPr>
            </w:pPr>
            <w:r w:rsidRPr="00213C40">
              <w:rPr>
                <w:rFonts w:ascii="Arial" w:hAnsi="Arial" w:cs="Arial"/>
                <w:b/>
                <w:sz w:val="18"/>
                <w:szCs w:val="18"/>
              </w:rPr>
              <w:t>STATUS</w:t>
            </w:r>
          </w:p>
        </w:tc>
      </w:tr>
      <w:tr w:rsidR="003911FB" w:rsidRPr="00213C40" w14:paraId="0B134E54" w14:textId="77777777" w:rsidTr="00802D60">
        <w:trPr>
          <w:trHeight w:val="302"/>
          <w:jc w:val="center"/>
        </w:trPr>
        <w:tc>
          <w:tcPr>
            <w:tcW w:w="2552" w:type="dxa"/>
            <w:vAlign w:val="center"/>
          </w:tcPr>
          <w:p w14:paraId="7ED8D330" w14:textId="77777777" w:rsidR="003911FB" w:rsidRPr="00213C40" w:rsidRDefault="003911FB" w:rsidP="00802D60">
            <w:pPr>
              <w:jc w:val="center"/>
              <w:rPr>
                <w:rFonts w:ascii="Arial" w:hAnsi="Arial" w:cs="Arial"/>
                <w:sz w:val="18"/>
                <w:szCs w:val="18"/>
              </w:rPr>
            </w:pPr>
            <w:r w:rsidRPr="00213C40">
              <w:rPr>
                <w:rFonts w:ascii="Arial" w:hAnsi="Arial" w:cs="Arial"/>
                <w:sz w:val="18"/>
                <w:szCs w:val="18"/>
              </w:rPr>
              <w:t>Permanent green</w:t>
            </w:r>
          </w:p>
        </w:tc>
        <w:tc>
          <w:tcPr>
            <w:tcW w:w="4093" w:type="dxa"/>
            <w:vAlign w:val="center"/>
          </w:tcPr>
          <w:p w14:paraId="5F2AE154" w14:textId="77777777" w:rsidR="003911FB" w:rsidRPr="00213C40" w:rsidRDefault="00113D9F" w:rsidP="00802D60">
            <w:pPr>
              <w:jc w:val="center"/>
              <w:rPr>
                <w:rFonts w:ascii="Arial" w:hAnsi="Arial" w:cs="Arial"/>
                <w:sz w:val="18"/>
                <w:szCs w:val="18"/>
              </w:rPr>
            </w:pPr>
            <w:r>
              <w:rPr>
                <w:rFonts w:ascii="Arial" w:hAnsi="Arial" w:cs="Arial"/>
                <w:sz w:val="18"/>
                <w:szCs w:val="18"/>
              </w:rPr>
              <w:t>System OK</w:t>
            </w:r>
          </w:p>
        </w:tc>
      </w:tr>
      <w:tr w:rsidR="003911FB" w:rsidRPr="00213C40" w14:paraId="5A270FAB" w14:textId="77777777" w:rsidTr="00802D60">
        <w:trPr>
          <w:trHeight w:val="302"/>
          <w:jc w:val="center"/>
        </w:trPr>
        <w:tc>
          <w:tcPr>
            <w:tcW w:w="2552" w:type="dxa"/>
            <w:vAlign w:val="center"/>
          </w:tcPr>
          <w:p w14:paraId="7EB094D3" w14:textId="77777777" w:rsidR="003911FB" w:rsidRPr="00213C40" w:rsidRDefault="003911FB" w:rsidP="00802D60">
            <w:pPr>
              <w:jc w:val="center"/>
              <w:rPr>
                <w:rFonts w:ascii="Arial" w:hAnsi="Arial" w:cs="Arial"/>
                <w:sz w:val="18"/>
                <w:szCs w:val="18"/>
              </w:rPr>
            </w:pPr>
            <w:r w:rsidRPr="00213C40">
              <w:rPr>
                <w:rFonts w:ascii="Arial" w:hAnsi="Arial" w:cs="Arial"/>
                <w:sz w:val="18"/>
                <w:szCs w:val="18"/>
              </w:rPr>
              <w:t>Fast flashing green</w:t>
            </w:r>
          </w:p>
        </w:tc>
        <w:tc>
          <w:tcPr>
            <w:tcW w:w="4093" w:type="dxa"/>
            <w:vAlign w:val="center"/>
          </w:tcPr>
          <w:p w14:paraId="574A5837" w14:textId="77777777" w:rsidR="003911FB" w:rsidRPr="00213C40" w:rsidRDefault="00113D9F" w:rsidP="00802D60">
            <w:pPr>
              <w:jc w:val="center"/>
              <w:rPr>
                <w:rFonts w:ascii="Arial" w:hAnsi="Arial" w:cs="Arial"/>
                <w:sz w:val="18"/>
                <w:szCs w:val="18"/>
              </w:rPr>
            </w:pPr>
            <w:r>
              <w:rPr>
                <w:rFonts w:ascii="Arial" w:hAnsi="Arial" w:cs="Arial"/>
                <w:sz w:val="18"/>
                <w:szCs w:val="18"/>
              </w:rPr>
              <w:t>Functional test underway</w:t>
            </w:r>
          </w:p>
        </w:tc>
      </w:tr>
      <w:tr w:rsidR="003911FB" w:rsidRPr="00213C40" w14:paraId="78C9FA4B" w14:textId="77777777" w:rsidTr="00802D60">
        <w:trPr>
          <w:trHeight w:val="302"/>
          <w:jc w:val="center"/>
        </w:trPr>
        <w:tc>
          <w:tcPr>
            <w:tcW w:w="2552" w:type="dxa"/>
            <w:vAlign w:val="center"/>
          </w:tcPr>
          <w:p w14:paraId="2790FD39" w14:textId="77777777" w:rsidR="003911FB" w:rsidRPr="00213C40" w:rsidRDefault="003911FB" w:rsidP="00802D60">
            <w:pPr>
              <w:jc w:val="center"/>
              <w:rPr>
                <w:rFonts w:ascii="Arial" w:hAnsi="Arial" w:cs="Arial"/>
                <w:sz w:val="18"/>
                <w:szCs w:val="18"/>
              </w:rPr>
            </w:pPr>
            <w:r w:rsidRPr="00213C40">
              <w:rPr>
                <w:rFonts w:ascii="Arial" w:hAnsi="Arial" w:cs="Arial"/>
                <w:sz w:val="18"/>
                <w:szCs w:val="18"/>
              </w:rPr>
              <w:t>Slow flashing green</w:t>
            </w:r>
          </w:p>
        </w:tc>
        <w:tc>
          <w:tcPr>
            <w:tcW w:w="4093" w:type="dxa"/>
            <w:vAlign w:val="center"/>
          </w:tcPr>
          <w:p w14:paraId="004F2EFB" w14:textId="77777777" w:rsidR="003911FB" w:rsidRPr="00213C40" w:rsidRDefault="00113D9F" w:rsidP="00802D60">
            <w:pPr>
              <w:jc w:val="center"/>
              <w:rPr>
                <w:rFonts w:ascii="Arial" w:hAnsi="Arial" w:cs="Arial"/>
                <w:sz w:val="18"/>
                <w:szCs w:val="18"/>
              </w:rPr>
            </w:pPr>
            <w:r>
              <w:rPr>
                <w:rFonts w:ascii="Arial" w:hAnsi="Arial" w:cs="Arial"/>
                <w:sz w:val="18"/>
                <w:szCs w:val="18"/>
              </w:rPr>
              <w:t>Commissioning/Duration test underway</w:t>
            </w:r>
          </w:p>
        </w:tc>
      </w:tr>
      <w:tr w:rsidR="00C22DD7" w:rsidRPr="00213C40" w14:paraId="1E37AD66" w14:textId="77777777" w:rsidTr="00802D60">
        <w:trPr>
          <w:trHeight w:val="302"/>
          <w:jc w:val="center"/>
        </w:trPr>
        <w:tc>
          <w:tcPr>
            <w:tcW w:w="2552" w:type="dxa"/>
            <w:vAlign w:val="center"/>
          </w:tcPr>
          <w:p w14:paraId="38811A62" w14:textId="77777777" w:rsidR="00C22DD7" w:rsidRPr="00213C40" w:rsidRDefault="00C22DD7" w:rsidP="00802D60">
            <w:pPr>
              <w:jc w:val="center"/>
              <w:rPr>
                <w:rFonts w:ascii="Arial" w:hAnsi="Arial" w:cs="Arial"/>
                <w:sz w:val="18"/>
                <w:szCs w:val="18"/>
              </w:rPr>
            </w:pPr>
          </w:p>
        </w:tc>
        <w:tc>
          <w:tcPr>
            <w:tcW w:w="4093" w:type="dxa"/>
            <w:vAlign w:val="center"/>
          </w:tcPr>
          <w:p w14:paraId="4BDDFCCA" w14:textId="77777777" w:rsidR="00C22DD7" w:rsidRDefault="00C22DD7" w:rsidP="00802D60">
            <w:pPr>
              <w:jc w:val="center"/>
              <w:rPr>
                <w:rFonts w:ascii="Arial" w:hAnsi="Arial" w:cs="Arial"/>
                <w:sz w:val="18"/>
                <w:szCs w:val="18"/>
              </w:rPr>
            </w:pPr>
          </w:p>
        </w:tc>
      </w:tr>
      <w:tr w:rsidR="003911FB" w:rsidRPr="00213C40" w14:paraId="52997A8F" w14:textId="77777777" w:rsidTr="00802D60">
        <w:trPr>
          <w:trHeight w:val="302"/>
          <w:jc w:val="center"/>
        </w:trPr>
        <w:tc>
          <w:tcPr>
            <w:tcW w:w="2552" w:type="dxa"/>
            <w:vAlign w:val="center"/>
          </w:tcPr>
          <w:p w14:paraId="77940867" w14:textId="77777777" w:rsidR="003911FB" w:rsidRPr="00213C40" w:rsidRDefault="00E8052A" w:rsidP="00802D60">
            <w:pPr>
              <w:jc w:val="center"/>
              <w:rPr>
                <w:rFonts w:ascii="Arial" w:hAnsi="Arial" w:cs="Arial"/>
                <w:sz w:val="18"/>
                <w:szCs w:val="18"/>
              </w:rPr>
            </w:pPr>
            <w:r>
              <w:rPr>
                <w:rFonts w:ascii="Arial" w:hAnsi="Arial" w:cs="Arial"/>
                <w:sz w:val="18"/>
                <w:szCs w:val="18"/>
              </w:rPr>
              <w:t>10 second green blink</w:t>
            </w:r>
          </w:p>
        </w:tc>
        <w:tc>
          <w:tcPr>
            <w:tcW w:w="4093" w:type="dxa"/>
            <w:vAlign w:val="center"/>
          </w:tcPr>
          <w:p w14:paraId="05135B12" w14:textId="1175D83F" w:rsidR="003911FB" w:rsidRPr="00213C40" w:rsidRDefault="00E8052A" w:rsidP="00802D60">
            <w:pPr>
              <w:jc w:val="center"/>
              <w:rPr>
                <w:rFonts w:ascii="Arial" w:hAnsi="Arial" w:cs="Arial"/>
                <w:sz w:val="18"/>
                <w:szCs w:val="18"/>
              </w:rPr>
            </w:pPr>
            <w:r>
              <w:rPr>
                <w:rFonts w:ascii="Arial" w:hAnsi="Arial" w:cs="Arial"/>
                <w:sz w:val="18"/>
                <w:szCs w:val="18"/>
              </w:rPr>
              <w:t>Standby mode</w:t>
            </w:r>
          </w:p>
        </w:tc>
      </w:tr>
      <w:tr w:rsidR="003911FB" w:rsidRPr="00213C40" w14:paraId="6CF2D3AE" w14:textId="77777777" w:rsidTr="00802D60">
        <w:trPr>
          <w:trHeight w:val="302"/>
          <w:jc w:val="center"/>
        </w:trPr>
        <w:tc>
          <w:tcPr>
            <w:tcW w:w="2552" w:type="dxa"/>
            <w:vAlign w:val="center"/>
          </w:tcPr>
          <w:p w14:paraId="64FFA28E" w14:textId="482CA6C4" w:rsidR="003911FB" w:rsidRPr="00213C40" w:rsidRDefault="003911FB" w:rsidP="00802D60">
            <w:pPr>
              <w:jc w:val="center"/>
              <w:rPr>
                <w:rFonts w:ascii="Arial" w:hAnsi="Arial" w:cs="Arial"/>
                <w:sz w:val="18"/>
                <w:szCs w:val="18"/>
              </w:rPr>
            </w:pPr>
            <w:r w:rsidRPr="00213C40">
              <w:rPr>
                <w:rFonts w:ascii="Arial" w:hAnsi="Arial" w:cs="Arial"/>
                <w:sz w:val="18"/>
                <w:szCs w:val="18"/>
              </w:rPr>
              <w:t>Fast flashing red</w:t>
            </w:r>
          </w:p>
        </w:tc>
        <w:tc>
          <w:tcPr>
            <w:tcW w:w="4093" w:type="dxa"/>
            <w:vAlign w:val="center"/>
          </w:tcPr>
          <w:p w14:paraId="3E0BFCED" w14:textId="304170CA" w:rsidR="003911FB" w:rsidRPr="00213C40" w:rsidRDefault="00E8052A" w:rsidP="00802D60">
            <w:pPr>
              <w:jc w:val="center"/>
              <w:rPr>
                <w:rFonts w:ascii="Arial" w:hAnsi="Arial" w:cs="Arial"/>
                <w:sz w:val="18"/>
                <w:szCs w:val="18"/>
              </w:rPr>
            </w:pPr>
            <w:r>
              <w:rPr>
                <w:rFonts w:ascii="Arial" w:hAnsi="Arial" w:cs="Arial"/>
                <w:sz w:val="18"/>
                <w:szCs w:val="18"/>
              </w:rPr>
              <w:t>Lamp/LED fault</w:t>
            </w:r>
          </w:p>
        </w:tc>
      </w:tr>
      <w:tr w:rsidR="003911FB" w:rsidRPr="00213C40" w14:paraId="7AF920EF" w14:textId="77777777" w:rsidTr="00802D60">
        <w:trPr>
          <w:trHeight w:val="302"/>
          <w:jc w:val="center"/>
        </w:trPr>
        <w:tc>
          <w:tcPr>
            <w:tcW w:w="2552" w:type="dxa"/>
            <w:vAlign w:val="center"/>
          </w:tcPr>
          <w:p w14:paraId="3AAFB445" w14:textId="77777777" w:rsidR="003911FB" w:rsidRPr="00213C40" w:rsidRDefault="003911FB" w:rsidP="00802D60">
            <w:pPr>
              <w:jc w:val="center"/>
              <w:rPr>
                <w:rFonts w:ascii="Arial" w:hAnsi="Arial" w:cs="Arial"/>
                <w:sz w:val="18"/>
                <w:szCs w:val="18"/>
              </w:rPr>
            </w:pPr>
            <w:r w:rsidRPr="00213C40">
              <w:rPr>
                <w:rFonts w:ascii="Arial" w:hAnsi="Arial" w:cs="Arial"/>
                <w:sz w:val="18"/>
                <w:szCs w:val="18"/>
              </w:rPr>
              <w:t>Slow flashing red</w:t>
            </w:r>
          </w:p>
        </w:tc>
        <w:tc>
          <w:tcPr>
            <w:tcW w:w="4093" w:type="dxa"/>
            <w:vAlign w:val="center"/>
          </w:tcPr>
          <w:p w14:paraId="01A390DD" w14:textId="77777777" w:rsidR="003911FB" w:rsidRPr="00213C40" w:rsidRDefault="00E8052A" w:rsidP="00802D60">
            <w:pPr>
              <w:jc w:val="center"/>
              <w:rPr>
                <w:rFonts w:ascii="Arial" w:hAnsi="Arial" w:cs="Arial"/>
                <w:sz w:val="18"/>
                <w:szCs w:val="18"/>
              </w:rPr>
            </w:pPr>
            <w:r>
              <w:rPr>
                <w:rFonts w:ascii="Arial" w:hAnsi="Arial" w:cs="Arial"/>
                <w:sz w:val="18"/>
                <w:szCs w:val="18"/>
              </w:rPr>
              <w:t>Battery/Charging fault</w:t>
            </w:r>
          </w:p>
        </w:tc>
      </w:tr>
      <w:tr w:rsidR="003911FB" w:rsidRPr="00213C40" w14:paraId="349A5622" w14:textId="77777777" w:rsidTr="00802D60">
        <w:trPr>
          <w:trHeight w:val="302"/>
          <w:jc w:val="center"/>
        </w:trPr>
        <w:tc>
          <w:tcPr>
            <w:tcW w:w="2552" w:type="dxa"/>
            <w:vAlign w:val="center"/>
          </w:tcPr>
          <w:p w14:paraId="427168F0" w14:textId="77777777" w:rsidR="003911FB" w:rsidRPr="00213C40" w:rsidRDefault="00E8052A" w:rsidP="00802D60">
            <w:pPr>
              <w:jc w:val="center"/>
              <w:rPr>
                <w:rFonts w:ascii="Arial" w:hAnsi="Arial" w:cs="Arial"/>
                <w:sz w:val="18"/>
                <w:szCs w:val="18"/>
              </w:rPr>
            </w:pPr>
            <w:r>
              <w:rPr>
                <w:rFonts w:ascii="Arial" w:hAnsi="Arial" w:cs="Arial"/>
                <w:sz w:val="18"/>
                <w:szCs w:val="18"/>
              </w:rPr>
              <w:t>Off</w:t>
            </w:r>
          </w:p>
        </w:tc>
        <w:tc>
          <w:tcPr>
            <w:tcW w:w="4093" w:type="dxa"/>
            <w:vAlign w:val="center"/>
          </w:tcPr>
          <w:p w14:paraId="13D384CD" w14:textId="77777777" w:rsidR="003911FB" w:rsidRPr="00213C40" w:rsidRDefault="00E8052A" w:rsidP="00802D60">
            <w:pPr>
              <w:jc w:val="center"/>
              <w:rPr>
                <w:rFonts w:ascii="Arial" w:hAnsi="Arial" w:cs="Arial"/>
                <w:sz w:val="18"/>
                <w:szCs w:val="18"/>
              </w:rPr>
            </w:pPr>
            <w:r>
              <w:rPr>
                <w:rFonts w:ascii="Arial" w:hAnsi="Arial" w:cs="Arial"/>
                <w:sz w:val="18"/>
                <w:szCs w:val="18"/>
              </w:rPr>
              <w:t>Loss of mains/battery supply</w:t>
            </w:r>
          </w:p>
        </w:tc>
      </w:tr>
    </w:tbl>
    <w:p w14:paraId="1B1B5580" w14:textId="7F6E233E" w:rsidR="00C22DD7" w:rsidRDefault="00C22DD7" w:rsidP="0077493F">
      <w:pPr>
        <w:rPr>
          <w:rFonts w:ascii="Arial" w:hAnsi="Arial" w:cs="Arial"/>
          <w:b/>
          <w:sz w:val="24"/>
          <w:szCs w:val="24"/>
        </w:rPr>
      </w:pPr>
    </w:p>
    <w:p w14:paraId="098BBAFC" w14:textId="206289EC" w:rsidR="00BC3A46" w:rsidRPr="0077493F" w:rsidRDefault="00BC3A46" w:rsidP="00C22DD7">
      <w:pPr>
        <w:jc w:val="both"/>
      </w:pPr>
    </w:p>
    <w:sectPr w:rsidR="00BC3A46" w:rsidRPr="0077493F" w:rsidSect="00802D60">
      <w:pgSz w:w="11909" w:h="16834" w:code="9"/>
      <w:pgMar w:top="720" w:right="720" w:bottom="720" w:left="72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A359B"/>
    <w:multiLevelType w:val="hybridMultilevel"/>
    <w:tmpl w:val="ED72B4D0"/>
    <w:lvl w:ilvl="0" w:tplc="0409000F">
      <w:start w:val="14"/>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15FA5A12"/>
    <w:multiLevelType w:val="hybridMultilevel"/>
    <w:tmpl w:val="594653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1685DD4"/>
    <w:multiLevelType w:val="singleLevel"/>
    <w:tmpl w:val="04090019"/>
    <w:lvl w:ilvl="0">
      <w:start w:val="1"/>
      <w:numFmt w:val="lowerLetter"/>
      <w:lvlText w:val="(%1)"/>
      <w:lvlJc w:val="left"/>
      <w:pPr>
        <w:tabs>
          <w:tab w:val="num" w:pos="360"/>
        </w:tabs>
        <w:ind w:left="360" w:hanging="360"/>
      </w:pPr>
      <w:rPr>
        <w:rFonts w:cs="Times New Roman" w:hint="default"/>
      </w:rPr>
    </w:lvl>
  </w:abstractNum>
  <w:abstractNum w:abstractNumId="3" w15:restartNumberingAfterBreak="0">
    <w:nsid w:val="40B05A86"/>
    <w:multiLevelType w:val="hybridMultilevel"/>
    <w:tmpl w:val="A4E4708A"/>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48A9320F"/>
    <w:multiLevelType w:val="singleLevel"/>
    <w:tmpl w:val="0409000F"/>
    <w:lvl w:ilvl="0">
      <w:start w:val="1"/>
      <w:numFmt w:val="decimal"/>
      <w:lvlText w:val="%1."/>
      <w:lvlJc w:val="left"/>
      <w:pPr>
        <w:tabs>
          <w:tab w:val="num" w:pos="360"/>
        </w:tabs>
        <w:ind w:left="360" w:hanging="360"/>
      </w:pPr>
      <w:rPr>
        <w:rFonts w:cs="Times New Roman" w:hint="default"/>
      </w:rPr>
    </w:lvl>
  </w:abstractNum>
  <w:abstractNum w:abstractNumId="5" w15:restartNumberingAfterBreak="0">
    <w:nsid w:val="4C453F15"/>
    <w:multiLevelType w:val="hybridMultilevel"/>
    <w:tmpl w:val="A814A3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39D13AB"/>
    <w:multiLevelType w:val="hybridMultilevel"/>
    <w:tmpl w:val="5B4017A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18BF"/>
    <w:rsid w:val="00033B89"/>
    <w:rsid w:val="000519EE"/>
    <w:rsid w:val="00053FD5"/>
    <w:rsid w:val="000758F2"/>
    <w:rsid w:val="000859E2"/>
    <w:rsid w:val="00096684"/>
    <w:rsid w:val="000A2658"/>
    <w:rsid w:val="000C737B"/>
    <w:rsid w:val="000C75AA"/>
    <w:rsid w:val="000D18BF"/>
    <w:rsid w:val="000D5E84"/>
    <w:rsid w:val="000E751B"/>
    <w:rsid w:val="00112812"/>
    <w:rsid w:val="00113D9F"/>
    <w:rsid w:val="00152B58"/>
    <w:rsid w:val="001561CE"/>
    <w:rsid w:val="00156AE5"/>
    <w:rsid w:val="0016018B"/>
    <w:rsid w:val="00174D0F"/>
    <w:rsid w:val="00176C97"/>
    <w:rsid w:val="00176F81"/>
    <w:rsid w:val="001844DF"/>
    <w:rsid w:val="001867A4"/>
    <w:rsid w:val="00194C18"/>
    <w:rsid w:val="001A46F1"/>
    <w:rsid w:val="001A4CDC"/>
    <w:rsid w:val="001A7010"/>
    <w:rsid w:val="001C22DF"/>
    <w:rsid w:val="001D3D85"/>
    <w:rsid w:val="001D6161"/>
    <w:rsid w:val="00213C40"/>
    <w:rsid w:val="00220224"/>
    <w:rsid w:val="00222932"/>
    <w:rsid w:val="00237FA9"/>
    <w:rsid w:val="00245E7A"/>
    <w:rsid w:val="002516DB"/>
    <w:rsid w:val="002818F8"/>
    <w:rsid w:val="00284731"/>
    <w:rsid w:val="00291615"/>
    <w:rsid w:val="002A7281"/>
    <w:rsid w:val="002B4CA6"/>
    <w:rsid w:val="002B5A5B"/>
    <w:rsid w:val="002D34BA"/>
    <w:rsid w:val="002D6178"/>
    <w:rsid w:val="002E6A04"/>
    <w:rsid w:val="003119D0"/>
    <w:rsid w:val="00311EB0"/>
    <w:rsid w:val="0032168C"/>
    <w:rsid w:val="00381EC7"/>
    <w:rsid w:val="00384E5C"/>
    <w:rsid w:val="003911FB"/>
    <w:rsid w:val="003A6CDE"/>
    <w:rsid w:val="003C5B65"/>
    <w:rsid w:val="003D2A62"/>
    <w:rsid w:val="003F48FF"/>
    <w:rsid w:val="004051FB"/>
    <w:rsid w:val="004076D7"/>
    <w:rsid w:val="00424264"/>
    <w:rsid w:val="004546F7"/>
    <w:rsid w:val="00460749"/>
    <w:rsid w:val="00460CCA"/>
    <w:rsid w:val="0046644A"/>
    <w:rsid w:val="004815AD"/>
    <w:rsid w:val="00492A13"/>
    <w:rsid w:val="004972BF"/>
    <w:rsid w:val="004B2B13"/>
    <w:rsid w:val="004C5940"/>
    <w:rsid w:val="004D0516"/>
    <w:rsid w:val="004D7D08"/>
    <w:rsid w:val="004E0E1D"/>
    <w:rsid w:val="004F6799"/>
    <w:rsid w:val="004F6B51"/>
    <w:rsid w:val="005173BC"/>
    <w:rsid w:val="00523E16"/>
    <w:rsid w:val="005456E7"/>
    <w:rsid w:val="0055691C"/>
    <w:rsid w:val="00567D3E"/>
    <w:rsid w:val="00575E51"/>
    <w:rsid w:val="00595CDC"/>
    <w:rsid w:val="005967A7"/>
    <w:rsid w:val="005B23FC"/>
    <w:rsid w:val="005D3F45"/>
    <w:rsid w:val="005D73E6"/>
    <w:rsid w:val="005E00BC"/>
    <w:rsid w:val="005E446B"/>
    <w:rsid w:val="005E50CE"/>
    <w:rsid w:val="00612F65"/>
    <w:rsid w:val="00626F44"/>
    <w:rsid w:val="00656D12"/>
    <w:rsid w:val="00661E67"/>
    <w:rsid w:val="006753B5"/>
    <w:rsid w:val="0068336A"/>
    <w:rsid w:val="00683804"/>
    <w:rsid w:val="006A4DFE"/>
    <w:rsid w:val="006A5CA5"/>
    <w:rsid w:val="006A67B6"/>
    <w:rsid w:val="006B6B72"/>
    <w:rsid w:val="006C0C1C"/>
    <w:rsid w:val="006C7296"/>
    <w:rsid w:val="006D0C0F"/>
    <w:rsid w:val="006D16D7"/>
    <w:rsid w:val="006E3D2E"/>
    <w:rsid w:val="00707959"/>
    <w:rsid w:val="00734D63"/>
    <w:rsid w:val="00745905"/>
    <w:rsid w:val="00745B66"/>
    <w:rsid w:val="0075028C"/>
    <w:rsid w:val="00760301"/>
    <w:rsid w:val="0077493F"/>
    <w:rsid w:val="007817B5"/>
    <w:rsid w:val="00795F8B"/>
    <w:rsid w:val="007A18A3"/>
    <w:rsid w:val="007B2C3A"/>
    <w:rsid w:val="007C15A7"/>
    <w:rsid w:val="007C7B74"/>
    <w:rsid w:val="007D6119"/>
    <w:rsid w:val="007E2962"/>
    <w:rsid w:val="00800339"/>
    <w:rsid w:val="00802D60"/>
    <w:rsid w:val="00811B73"/>
    <w:rsid w:val="00813755"/>
    <w:rsid w:val="00813BE1"/>
    <w:rsid w:val="0082350C"/>
    <w:rsid w:val="008369FF"/>
    <w:rsid w:val="0083731B"/>
    <w:rsid w:val="00840000"/>
    <w:rsid w:val="00851E19"/>
    <w:rsid w:val="00876F15"/>
    <w:rsid w:val="008829C1"/>
    <w:rsid w:val="0088447F"/>
    <w:rsid w:val="0089301E"/>
    <w:rsid w:val="00896BDB"/>
    <w:rsid w:val="008A0A16"/>
    <w:rsid w:val="008B4E92"/>
    <w:rsid w:val="008B7427"/>
    <w:rsid w:val="008C36CA"/>
    <w:rsid w:val="008D2D5B"/>
    <w:rsid w:val="008E117E"/>
    <w:rsid w:val="008E11BF"/>
    <w:rsid w:val="00901863"/>
    <w:rsid w:val="00917011"/>
    <w:rsid w:val="0092776E"/>
    <w:rsid w:val="009314AE"/>
    <w:rsid w:val="0093302C"/>
    <w:rsid w:val="00933056"/>
    <w:rsid w:val="00953EDA"/>
    <w:rsid w:val="00966607"/>
    <w:rsid w:val="009A6035"/>
    <w:rsid w:val="009C1C50"/>
    <w:rsid w:val="009C2DEC"/>
    <w:rsid w:val="009C63CD"/>
    <w:rsid w:val="009D5D9D"/>
    <w:rsid w:val="009E3F05"/>
    <w:rsid w:val="009F28F5"/>
    <w:rsid w:val="00A1336C"/>
    <w:rsid w:val="00A16D72"/>
    <w:rsid w:val="00A31172"/>
    <w:rsid w:val="00A44EA4"/>
    <w:rsid w:val="00A50663"/>
    <w:rsid w:val="00A50BFC"/>
    <w:rsid w:val="00A56BE0"/>
    <w:rsid w:val="00A57BFD"/>
    <w:rsid w:val="00A711DE"/>
    <w:rsid w:val="00A721DA"/>
    <w:rsid w:val="00A83614"/>
    <w:rsid w:val="00A86E47"/>
    <w:rsid w:val="00A90DC5"/>
    <w:rsid w:val="00AA072A"/>
    <w:rsid w:val="00AD1990"/>
    <w:rsid w:val="00AD4099"/>
    <w:rsid w:val="00AE31B7"/>
    <w:rsid w:val="00AF67B8"/>
    <w:rsid w:val="00B12A54"/>
    <w:rsid w:val="00B14469"/>
    <w:rsid w:val="00B2218F"/>
    <w:rsid w:val="00B33324"/>
    <w:rsid w:val="00B34AC2"/>
    <w:rsid w:val="00B45CBE"/>
    <w:rsid w:val="00B75321"/>
    <w:rsid w:val="00B8262C"/>
    <w:rsid w:val="00B92192"/>
    <w:rsid w:val="00B973E9"/>
    <w:rsid w:val="00BA1C02"/>
    <w:rsid w:val="00BA2430"/>
    <w:rsid w:val="00BB4F18"/>
    <w:rsid w:val="00BC3A46"/>
    <w:rsid w:val="00BD19FA"/>
    <w:rsid w:val="00BD56D4"/>
    <w:rsid w:val="00BD68DB"/>
    <w:rsid w:val="00BF5A71"/>
    <w:rsid w:val="00C1210F"/>
    <w:rsid w:val="00C125CA"/>
    <w:rsid w:val="00C22728"/>
    <w:rsid w:val="00C22DD7"/>
    <w:rsid w:val="00C315C0"/>
    <w:rsid w:val="00C868A0"/>
    <w:rsid w:val="00CD06F3"/>
    <w:rsid w:val="00CD5870"/>
    <w:rsid w:val="00CD7BDF"/>
    <w:rsid w:val="00D1305E"/>
    <w:rsid w:val="00D24CC8"/>
    <w:rsid w:val="00D250EA"/>
    <w:rsid w:val="00D47481"/>
    <w:rsid w:val="00D57CED"/>
    <w:rsid w:val="00D75B00"/>
    <w:rsid w:val="00D76386"/>
    <w:rsid w:val="00D80FB7"/>
    <w:rsid w:val="00D817E0"/>
    <w:rsid w:val="00D82C66"/>
    <w:rsid w:val="00D86285"/>
    <w:rsid w:val="00D9716B"/>
    <w:rsid w:val="00DC6AD1"/>
    <w:rsid w:val="00DD2C61"/>
    <w:rsid w:val="00DD6AC8"/>
    <w:rsid w:val="00DD77D6"/>
    <w:rsid w:val="00DE3DD6"/>
    <w:rsid w:val="00DF2283"/>
    <w:rsid w:val="00DF3726"/>
    <w:rsid w:val="00E05DD0"/>
    <w:rsid w:val="00E1298E"/>
    <w:rsid w:val="00E24BA9"/>
    <w:rsid w:val="00E3030D"/>
    <w:rsid w:val="00E357E1"/>
    <w:rsid w:val="00E5391C"/>
    <w:rsid w:val="00E578E1"/>
    <w:rsid w:val="00E8052A"/>
    <w:rsid w:val="00E854D6"/>
    <w:rsid w:val="00EA1C69"/>
    <w:rsid w:val="00EC0D9E"/>
    <w:rsid w:val="00EE0A2D"/>
    <w:rsid w:val="00EF165F"/>
    <w:rsid w:val="00F03625"/>
    <w:rsid w:val="00F35653"/>
    <w:rsid w:val="00F360B4"/>
    <w:rsid w:val="00F70A0B"/>
    <w:rsid w:val="00F741FD"/>
    <w:rsid w:val="00F916E9"/>
    <w:rsid w:val="00F95217"/>
    <w:rsid w:val="00F972F0"/>
    <w:rsid w:val="00FD1EA3"/>
    <w:rsid w:val="00FF318C"/>
    <w:rsid w:val="00FF7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14:docId w14:val="660908DC"/>
  <w15:docId w15:val="{E85F3074-EDA2-4887-992E-8AFE7CC41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011"/>
    <w:rPr>
      <w:lang w:eastAsia="en-US"/>
    </w:rPr>
  </w:style>
  <w:style w:type="paragraph" w:styleId="Heading1">
    <w:name w:val="heading 1"/>
    <w:basedOn w:val="Normal"/>
    <w:next w:val="Normal"/>
    <w:link w:val="Heading1Char"/>
    <w:uiPriority w:val="9"/>
    <w:qFormat/>
    <w:rsid w:val="00917011"/>
    <w:pPr>
      <w:keepNext/>
      <w:outlineLvl w:val="0"/>
    </w:pPr>
    <w:rPr>
      <w:rFonts w:ascii="Arial" w:hAnsi="Arial"/>
      <w:b/>
    </w:rPr>
  </w:style>
  <w:style w:type="paragraph" w:styleId="Heading2">
    <w:name w:val="heading 2"/>
    <w:basedOn w:val="Normal"/>
    <w:next w:val="Normal"/>
    <w:link w:val="Heading2Char"/>
    <w:uiPriority w:val="9"/>
    <w:qFormat/>
    <w:rsid w:val="00917011"/>
    <w:pPr>
      <w:keepNext/>
      <w:outlineLvl w:val="1"/>
    </w:pPr>
    <w:rPr>
      <w:rFonts w:ascii="Arial" w:hAnsi="Arial"/>
      <w:b/>
      <w:sz w:val="24"/>
    </w:rPr>
  </w:style>
  <w:style w:type="paragraph" w:styleId="Heading3">
    <w:name w:val="heading 3"/>
    <w:basedOn w:val="Normal"/>
    <w:next w:val="Normal"/>
    <w:link w:val="Heading3Char"/>
    <w:uiPriority w:val="9"/>
    <w:qFormat/>
    <w:rsid w:val="00917011"/>
    <w:pPr>
      <w:keepNext/>
      <w:jc w:val="center"/>
      <w:outlineLvl w:val="2"/>
    </w:pPr>
    <w:rPr>
      <w:rFonts w:ascii="Arial" w:hAnsi="Arial"/>
      <w:b/>
      <w:sz w:val="16"/>
    </w:rPr>
  </w:style>
  <w:style w:type="paragraph" w:styleId="Heading4">
    <w:name w:val="heading 4"/>
    <w:basedOn w:val="Normal"/>
    <w:next w:val="Normal"/>
    <w:link w:val="Heading4Char"/>
    <w:uiPriority w:val="9"/>
    <w:qFormat/>
    <w:rsid w:val="00917011"/>
    <w:pPr>
      <w:keepNext/>
      <w:jc w:val="center"/>
      <w:outlineLvl w:val="3"/>
    </w:pPr>
    <w:rPr>
      <w:rFonts w:ascii="Arial" w:hAnsi="Arial"/>
      <w:sz w:val="52"/>
    </w:rPr>
  </w:style>
  <w:style w:type="paragraph" w:styleId="Heading5">
    <w:name w:val="heading 5"/>
    <w:basedOn w:val="Normal"/>
    <w:next w:val="Normal"/>
    <w:link w:val="Heading5Char"/>
    <w:qFormat/>
    <w:rsid w:val="00917011"/>
    <w:pPr>
      <w:keepNext/>
      <w:outlineLvl w:val="4"/>
    </w:pPr>
    <w:rPr>
      <w:rFonts w:ascii="Arial" w:hAnsi="Arial"/>
      <w:sz w:val="32"/>
    </w:rPr>
  </w:style>
  <w:style w:type="paragraph" w:styleId="Heading6">
    <w:name w:val="heading 6"/>
    <w:basedOn w:val="Normal"/>
    <w:next w:val="Normal"/>
    <w:link w:val="Heading6Char"/>
    <w:uiPriority w:val="9"/>
    <w:qFormat/>
    <w:rsid w:val="00917011"/>
    <w:pPr>
      <w:keepNext/>
      <w:jc w:val="center"/>
      <w:outlineLvl w:val="5"/>
    </w:pPr>
    <w:rPr>
      <w:rFonts w:ascii="Arial" w:hAnsi="Arial"/>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340F"/>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semiHidden/>
    <w:rsid w:val="0051340F"/>
    <w:rPr>
      <w:rFonts w:asciiTheme="majorHAnsi" w:eastAsiaTheme="majorEastAsia" w:hAnsiTheme="majorHAnsi" w:cstheme="majorBidi"/>
      <w:b/>
      <w:bCs/>
      <w:i/>
      <w:iCs/>
      <w:sz w:val="28"/>
      <w:szCs w:val="28"/>
      <w:lang w:eastAsia="en-US"/>
    </w:rPr>
  </w:style>
  <w:style w:type="character" w:customStyle="1" w:styleId="Heading3Char">
    <w:name w:val="Heading 3 Char"/>
    <w:basedOn w:val="DefaultParagraphFont"/>
    <w:link w:val="Heading3"/>
    <w:uiPriority w:val="9"/>
    <w:semiHidden/>
    <w:rsid w:val="0051340F"/>
    <w:rPr>
      <w:rFonts w:asciiTheme="majorHAnsi" w:eastAsiaTheme="majorEastAsia" w:hAnsiTheme="majorHAnsi" w:cstheme="majorBidi"/>
      <w:b/>
      <w:bCs/>
      <w:sz w:val="26"/>
      <w:szCs w:val="26"/>
      <w:lang w:eastAsia="en-US"/>
    </w:rPr>
  </w:style>
  <w:style w:type="character" w:customStyle="1" w:styleId="Heading4Char">
    <w:name w:val="Heading 4 Char"/>
    <w:basedOn w:val="DefaultParagraphFont"/>
    <w:link w:val="Heading4"/>
    <w:uiPriority w:val="9"/>
    <w:semiHidden/>
    <w:rsid w:val="0051340F"/>
    <w:rPr>
      <w:rFonts w:asciiTheme="minorHAnsi" w:eastAsiaTheme="minorEastAsia" w:hAnsiTheme="minorHAnsi" w:cstheme="minorBidi"/>
      <w:b/>
      <w:bCs/>
      <w:sz w:val="28"/>
      <w:szCs w:val="28"/>
      <w:lang w:eastAsia="en-US"/>
    </w:rPr>
  </w:style>
  <w:style w:type="character" w:customStyle="1" w:styleId="Heading5Char">
    <w:name w:val="Heading 5 Char"/>
    <w:basedOn w:val="DefaultParagraphFont"/>
    <w:link w:val="Heading5"/>
    <w:rsid w:val="0051340F"/>
    <w:rPr>
      <w:rFonts w:asciiTheme="minorHAnsi" w:eastAsiaTheme="minorEastAsia" w:hAnsiTheme="minorHAnsi" w:cstheme="minorBidi"/>
      <w:b/>
      <w:bCs/>
      <w:i/>
      <w:iCs/>
      <w:sz w:val="26"/>
      <w:szCs w:val="26"/>
      <w:lang w:eastAsia="en-US"/>
    </w:rPr>
  </w:style>
  <w:style w:type="character" w:customStyle="1" w:styleId="Heading6Char">
    <w:name w:val="Heading 6 Char"/>
    <w:basedOn w:val="DefaultParagraphFont"/>
    <w:link w:val="Heading6"/>
    <w:uiPriority w:val="9"/>
    <w:semiHidden/>
    <w:rsid w:val="0051340F"/>
    <w:rPr>
      <w:rFonts w:asciiTheme="minorHAnsi" w:eastAsiaTheme="minorEastAsia" w:hAnsiTheme="minorHAnsi" w:cstheme="minorBidi"/>
      <w:b/>
      <w:bCs/>
      <w:sz w:val="22"/>
      <w:szCs w:val="22"/>
      <w:lang w:eastAsia="en-US"/>
    </w:rPr>
  </w:style>
  <w:style w:type="paragraph" w:styleId="BodyText">
    <w:name w:val="Body Text"/>
    <w:basedOn w:val="Normal"/>
    <w:link w:val="BodyTextChar"/>
    <w:uiPriority w:val="99"/>
    <w:rsid w:val="00917011"/>
    <w:rPr>
      <w:rFonts w:ascii="Arial" w:hAnsi="Arial"/>
      <w:sz w:val="18"/>
    </w:rPr>
  </w:style>
  <w:style w:type="character" w:customStyle="1" w:styleId="BodyTextChar">
    <w:name w:val="Body Text Char"/>
    <w:basedOn w:val="DefaultParagraphFont"/>
    <w:link w:val="BodyText"/>
    <w:uiPriority w:val="99"/>
    <w:semiHidden/>
    <w:rsid w:val="0051340F"/>
    <w:rPr>
      <w:lang w:eastAsia="en-US"/>
    </w:rPr>
  </w:style>
  <w:style w:type="paragraph" w:styleId="BalloonText">
    <w:name w:val="Balloon Text"/>
    <w:basedOn w:val="Normal"/>
    <w:link w:val="BalloonTextChar"/>
    <w:uiPriority w:val="99"/>
    <w:semiHidden/>
    <w:rsid w:val="00A721DA"/>
    <w:rPr>
      <w:rFonts w:ascii="Tahoma" w:hAnsi="Tahoma" w:cs="Tahoma"/>
      <w:sz w:val="16"/>
      <w:szCs w:val="16"/>
    </w:rPr>
  </w:style>
  <w:style w:type="character" w:customStyle="1" w:styleId="BalloonTextChar">
    <w:name w:val="Balloon Text Char"/>
    <w:basedOn w:val="DefaultParagraphFont"/>
    <w:link w:val="BalloonText"/>
    <w:uiPriority w:val="99"/>
    <w:semiHidden/>
    <w:rsid w:val="0051340F"/>
    <w:rPr>
      <w:sz w:val="0"/>
      <w:szCs w:val="0"/>
      <w:lang w:eastAsia="en-US"/>
    </w:rPr>
  </w:style>
  <w:style w:type="table" w:styleId="TableGrid">
    <w:name w:val="Table Grid"/>
    <w:basedOn w:val="TableNormal"/>
    <w:uiPriority w:val="59"/>
    <w:rsid w:val="006A5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4546F7"/>
    <w:rPr>
      <w:b/>
      <w:bCs/>
    </w:rPr>
  </w:style>
  <w:style w:type="character" w:styleId="Hyperlink">
    <w:name w:val="Hyperlink"/>
    <w:basedOn w:val="DefaultParagraphFont"/>
    <w:rsid w:val="00BC3A46"/>
    <w:rPr>
      <w:color w:val="0000FF"/>
      <w:u w:val="single"/>
    </w:rPr>
  </w:style>
  <w:style w:type="character" w:styleId="UnresolvedMention">
    <w:name w:val="Unresolved Mention"/>
    <w:basedOn w:val="DefaultParagraphFont"/>
    <w:uiPriority w:val="99"/>
    <w:semiHidden/>
    <w:unhideWhenUsed/>
    <w:rsid w:val="00EC0D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hyperlink" Target="mailto:technical@whitecroftlight.com" TargetMode="External"/><Relationship Id="rId4" Type="http://schemas.openxmlformats.org/officeDocument/2006/relationships/settings" Target="settings.xml"/><Relationship Id="rId9" Type="http://schemas.openxmlformats.org/officeDocument/2006/relationships/hyperlink" Target="mailto:technical@whitecroftlight.com"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8C1D5-7E0D-4437-996C-02D1ABEC5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211</Words>
  <Characters>1426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Whitecroft Lighting</Company>
  <LinksUpToDate>false</LinksUpToDate>
  <CharactersWithSpaces>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Whitecroft Lighting</dc:creator>
  <cp:lastModifiedBy>Ashley Langridge</cp:lastModifiedBy>
  <cp:revision>3</cp:revision>
  <cp:lastPrinted>2014-12-24T10:27:00Z</cp:lastPrinted>
  <dcterms:created xsi:type="dcterms:W3CDTF">2022-02-17T08:17:00Z</dcterms:created>
  <dcterms:modified xsi:type="dcterms:W3CDTF">2022-02-17T08:28:00Z</dcterms:modified>
</cp:coreProperties>
</file>